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سكين النخعي
</w:t>
      </w:r>
    </w:p>
    <w:p>
      <w:pPr>
        <w:jc w:val="start"/>
        <w:bidi/>
      </w:pPr>
      <w:r>
        <w:rPr>
          <w:rFonts w:ascii="arial" w:hAnsi="arial" w:eastAsia="arial" w:cs="arial"/>
          <w:sz w:val="28"/>
          <w:szCs w:val="28"/>
          <w:b w:val="1"/>
          <w:bCs w:val="1"/>
          <w:rtl/>
        </w:rPr>
        <w:t xml:space="preserve">سكين النخعي
</w:t>
      </w:r>
    </w:p>
    <w:p>
      <w:pPr/>
      <w:r>
        <w:rPr/>
        <w:t xml:space="preserve">سكين النخعي في الخلاصة سكين بضم السين وبالنون أخيرا.</w:t>
      </w:r>
    </w:p>
    <w:p/>
    <w:p>
      <w:pPr/>
      <w:r>
        <w:rPr/>
        <w:t xml:space="preserve">قال الكشي في رجاله (في سكين النخعي) محمد ابن مسعود كتب إلي الفضل بن شاذان يذكر عن ابن أبي عمير عن إبراهيم بن عبد الحميد حججت وسكين النخعي متعبد وترك النساء والطيب والثياب والطعام الطيب وكان لا يرفع رأسه داخل المسجد إلى السماء فلما قدم المدينة دنا من أبي إسحاق فصلى إلى جانبه فقال: جعلت فداك إني أريد أن أسألك عن مسائل قال: أذهب فأكتبها وأرسل بها إلي فكتب.</w:t>
      </w:r>
    </w:p>
    <w:p/>
    <w:p>
      <w:pPr/>
      <w:r>
        <w:rPr/>
        <w:t xml:space="preserve">جعلت فداك رجل دخله الخوف من الله عز وجل حتى ترك النساء والطعام الطيب ولا يقدر أن يرفع رأسه إلى السماء وأما الثياب فشك فيها فكتب: أما قولك في تركه النساء فقد علمت ما كان لرسول الله صلى الله عليه وآله وسلم من النساء وأما قولك في ترك الطعام الطيب فقد كان رسول الله صلى الله عليه وآله وسلم يأكل اللحم والعسل وأما قولك إنه دخله الخوف حتى لا يستطيع أن يرفع رأسه إلى السماء فليكثر من تلاوة هذه الآيات الصابرين والصادقين والقانتين والمستغفرين بالأسحار ’’اه’’ والظاهر إنه أبي إسحاق النخعي المتقدم كما استظهره صاحب المنهج وقد تقدم وفي التعليقة يحتمل كونه ابن عمار كما سيجيء في ابنه محمد واتحاد الكل.</w:t>
      </w:r>
    </w:p>
    <w:p>
      <w:pPr>
        <w:jc w:val="start"/>
        <w:bidi/>
      </w:pPr>
      <w:r>
        <w:rPr>
          <w:sz w:val="24"/>
          <w:szCs w:val="24"/>
          <w:b w:val="1"/>
          <w:bCs w:val="1"/>
          <w:rtl/>
        </w:rPr>
        <w:t xml:space="preserve">
أعيان الشيعة،(دار التعارف للمطبوعات - بيروت،1983،ط 1،ج 7،ص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2026-05-16T01:26:52+03:00</dcterms:created>
  <dcterms:modified xsi:type="dcterms:W3CDTF">2026-05-16T01:26:52+03:00</dcterms:modified>
</cp:coreProperties>
</file>

<file path=docProps/custom.xml><?xml version="1.0" encoding="utf-8"?>
<Properties xmlns="http://schemas.openxmlformats.org/officeDocument/2006/custom-properties" xmlns:vt="http://schemas.openxmlformats.org/officeDocument/2006/docPropsVTypes"/>
</file>