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عمرو ابن أبي نصر السكوني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عمرو ابن أبي نصر السكوني
</w:t>
      </w:r>
    </w:p>
    <w:p>
      <w:pPr/>
      <w:r>
        <w:rPr/>
        <w:t xml:space="preserve">سعيد بن عمرو ابن أبي نصر السكوني مولاهم كوفي</w:t>
      </w:r>
    </w:p>
    <w:p/>
    <w:p>
      <w:pPr/>
      <w:r>
        <w:rPr/>
        <w:t xml:space="preserve">ذكرهما الشيخ في رجاله في أصحاب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242)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عمرو بن أبي نصر السكوني كوفي
</w:t>
      </w:r>
    </w:p>
    <w:p>
      <w:pPr/>
      <w:r>
        <w:rPr/>
        <w:t xml:space="preserve">سعيد بن عمرو بن أبي نصر السكوني كوفي </w:t>
      </w:r>
    </w:p>
    <w:p/>
    <w:p>
      <w:pPr/>
      <w:r>
        <w:rPr/>
        <w:t xml:space="preserve">روى عن ابن أبي ليلى روى عنه محمد بن عمران بن محمد بن عبد الرحمن بن أبي ليلى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2026-05-15T22:35:52+03:00</dcterms:created>
  <dcterms:modified xsi:type="dcterms:W3CDTF">2026-05-15T22:35:52+03:00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