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عبد الجبار الزبيدي الحمصي
</w:t>
      </w:r>
    </w:p>
    <w:p>
      <w:pPr>
        <w:jc w:val="start"/>
        <w:bidi/>
      </w:pPr>
      <w:r>
        <w:rPr>
          <w:rFonts w:ascii="arial" w:hAnsi="arial" w:eastAsia="arial" w:cs="arial"/>
          <w:sz w:val="28"/>
          <w:szCs w:val="28"/>
          <w:b w:val="1"/>
          <w:bCs w:val="1"/>
          <w:rtl/>
        </w:rPr>
        <w:t xml:space="preserve">سعيد بن عبد الجبار الزبيدي الحمصي
</w:t>
      </w:r>
    </w:p>
    <w:p>
      <w:pPr/>
      <w:r>
        <w:rPr/>
        <w:t xml:space="preserve">سعيد بن عبد الجبار الزبيدي الحمصي ذكره الشيخ في رجاله في أصحاب الصادق عليه السلام.</w:t>
      </w:r>
    </w:p>
    <w:p>
      <w:pPr>
        <w:jc w:val="start"/>
        <w:bidi/>
      </w:pPr>
      <w:r>
        <w:rPr>
          <w:sz w:val="24"/>
          <w:szCs w:val="24"/>
          <w:b w:val="1"/>
          <w:bCs w:val="1"/>
          <w:rtl/>
        </w:rPr>
        <w:t xml:space="preserve">
أعيان الشيعة،(دار التعارف للمطبوعات - بيروت،1983،ط 1،ج 7،ص 239)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عبد الجبار حمصي قدم البصرة وأقام بها يكنى أبا عثمان
</w:t>
      </w:r>
    </w:p>
    <w:p>
      <w:pPr/>
      <w:r>
        <w:rPr/>
        <w:t xml:space="preserve">سعيد بن عبد الجبار حمصي قدم البصرة وأقام بها يكنى أبا عثمان سمعت ابن حماد يقول، حدثنا إسماعيل بن إسحاق، حدثنا علي بن المديني قال</w:t>
      </w:r>
    </w:p>
    <w:p/>
    <w:p>
      <w:pPr/>
      <w:r>
        <w:rPr/>
        <w:t xml:space="preserve">أبو عثمان الشامي اسمه سعيد بن عبد الجبار ولم يكن بشيء وكان، حدثنا بشيء وأنكرنا عليه بعد ذاك فجحد أن يكون، حدثنا.</w:t>
      </w:r>
    </w:p>
    <w:p/>
    <w:p>
      <w:pPr/>
      <w:r>
        <w:rPr/>
        <w:t xml:space="preserve">حدثنا الجنيدي، حدثنا البخاري، حدثني قتيبة، قال: رأيت سعيد بن عبد الجبار الحمصي هذا بالبصرة وكان جرير يكذبه.</w:t>
      </w:r>
    </w:p>
    <w:p/>
    <w:p>
      <w:pPr/>
      <w:r>
        <w:rPr/>
        <w:t xml:space="preserve">حدثنا عمران بن موسى بن مجاشع، حدثنا محمد بن جامع، حدثنا سعيد بن عبد الجبار، حدثنا سعيد بن سنان، حدثنا أبو الزاهرية عن كثير بن مرة سمعت عمر بن الخطاب يقول: قال رسول الله صلى الله عليه وسلم: لا نذر في معصية، ولا يمين في معصية وكفارته كفارة يمين.</w:t>
      </w:r>
    </w:p>
    <w:p/>
    <w:p>
      <w:pPr/>
      <w:r>
        <w:rPr/>
        <w:t xml:space="preserve"> - وبإسناده؛ عن عمر، قال: قال رسول الله صلى الله عليه وسلم سووا صفوفكم وحاذوا بين المناكب وسدوا الخلل ولينوا في يدي إخوانكم من وصل صفا وصله الله، ومن قطع قطعه الله.</w:t>
      </w:r>
    </w:p>
    <w:p/>
    <w:p>
      <w:pPr/>
      <w:r>
        <w:rPr/>
        <w:t xml:space="preserve">حدثنا أحمد بن بشر بن حبيب المؤدب بصور، حدثنا عبد الحميد بن بكار البيروتي، حدثنا محمد بن شعيب، حدثنا سعيد بن عبد الجبار، أخبرنا عمر بن المغير أنه حدثهم عن أيوب، عن عبد الله بن أبي مليكة عن عائشة زوج النبي صلى الله عليه وسلم قالت ما كان رسول الله صلى الله عليه وسلم يبوح بهذا القول يقول إن إيماني كإيمان جبريل وميكائيل.</w:t>
      </w:r>
    </w:p>
    <w:p/>
    <w:p>
      <w:pPr/>
      <w:r>
        <w:rPr/>
        <w:t xml:space="preserve">قال، حدثنا ابن قتيبة، حدثنا إسحاق بن سويد، حدثنا عبد المهيمن بن عبد الرحمن، حدثني سعيد بن عبد الجبار، حدثني روح بن جناح عن عطاء بن نافع عن الحسن، عن ابن زحيمة قال حجمت النبي صلى الله عليه وسلم فأعطاني درهما.</w:t>
      </w:r>
    </w:p>
    <w:p/>
    <w:p>
      <w:pPr/>
      <w:r>
        <w:rPr/>
        <w:t xml:space="preserve">قال الشيخ: ولسعيد غير ما ذكرت من الحديث قليل وعامة حديثه الذي يرويه عن الضعفاء وغيرهم مما، لا يتابع عليه</w:t>
      </w:r>
    </w:p>
    <w:p>
      <w:pPr>
        <w:jc w:val="start"/>
        <w:bidi/>
      </w:pPr>
      <w:r>
        <w:rPr>
          <w:sz w:val="24"/>
          <w:szCs w:val="24"/>
          <w:b w:val="1"/>
          <w:bCs w:val="1"/>
          <w:rtl/>
        </w:rPr>
        <w:t xml:space="preserve">
الكامل في ضعفاء الرجال،(دار الكتب العلمية - بيروت،1997،ط 5،ج 4،ص 436)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عبد الجبار الزبيدي الحمصي
</w:t>
      </w:r>
    </w:p>
    <w:p>
      <w:pPr/>
      <w:r>
        <w:rPr/>
        <w:t xml:space="preserve">سعيد بن عبد الجبار الزبيدي الحمصي. عن روح بن جناح.</w:t>
      </w:r>
    </w:p>
    <w:p/>
    <w:p>
      <w:pPr/>
      <w:r>
        <w:rPr/>
        <w:t xml:space="preserve">قال النسائي: ليس بثقة.</w:t>
      </w:r>
    </w:p>
    <w:p/>
    <w:p>
      <w:pPr/>
      <w:r>
        <w:rPr/>
        <w:t xml:space="preserve">وقال ابن عدي: سكن البصرة.</w:t>
      </w:r>
    </w:p>
    <w:p/>
    <w:p>
      <w:pPr/>
      <w:r>
        <w:rPr/>
        <w:t xml:space="preserve">يكنى أبا عثمان.</w:t>
      </w:r>
    </w:p>
    <w:p/>
    <w:p>
      <w:pPr/>
      <w:r>
        <w:rPr/>
        <w:t xml:space="preserve">قال ابن المديني: لم يكن بشئ.</w:t>
      </w:r>
    </w:p>
    <w:p/>
    <w:p>
      <w:pPr/>
      <w:r>
        <w:rPr/>
        <w:t xml:space="preserve">وقال قتيبة: رأيته بالبصرة.</w:t>
      </w:r>
    </w:p>
    <w:p/>
    <w:p>
      <w:pPr/>
      <w:r>
        <w:rPr/>
        <w:t xml:space="preserve">وكان جرير يكذبه.</w:t>
      </w:r>
    </w:p>
    <w:p/>
    <w:p>
      <w:pPr/>
      <w:r>
        <w:rPr/>
        <w:t xml:space="preserve">محمد بن جامع، حدثنا سعيد بن عبد الجبار، حدثنا سعيد بن سنان، عن أبي الزاهرية، عن كثير بن مرة، سمعت عمر يقول: قال رسول الله صلى الله عليه وسلم: لا نذر في معصية، ولا يمين في معصية، وكفارته كفارة يمين.</w:t>
      </w:r>
    </w:p>
    <w:p/>
    <w:p>
      <w:pPr/>
      <w:r>
        <w:rPr/>
        <w:t xml:space="preserve">وله: عن روح بن جناح، عن الحسن، عن أبي زحيمة قال: حجمت النبي صلى الله عليه وسلم فأعطاني درهما.</w:t>
      </w:r>
    </w:p>
    <w:p>
      <w:pPr>
        <w:jc w:val="start"/>
        <w:bidi/>
      </w:pPr>
      <w:r>
        <w:rPr>
          <w:sz w:val="24"/>
          <w:szCs w:val="24"/>
          <w:b w:val="1"/>
          <w:bCs w:val="1"/>
          <w:rtl/>
        </w:rPr>
        <w:t xml:space="preserve">
ميزان الاعتدال في نقد الرجال،(دار المعرفة للطباعة والنشر، بيروت - لبنان،1963،ط 1،ج 2،ص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عبد الجبار الحمصي العطار
</w:t>
      </w:r>
    </w:p>
    <w:p>
      <w:pPr/>
      <w:r>
        <w:rPr/>
        <w:t xml:space="preserve">سعيد بن عبد الجبار الحمصي العطار: عن روح بن جناح، قال النسائي: ليس بثقة.</w:t>
      </w:r>
    </w:p>
    <w:p>
      <w:pPr>
        <w:jc w:val="start"/>
        <w:bidi/>
      </w:pPr>
      <w:r>
        <w:rPr>
          <w:sz w:val="24"/>
          <w:szCs w:val="24"/>
          <w:b w:val="1"/>
          <w:bCs w:val="1"/>
          <w:rtl/>
        </w:rPr>
        <w:t xml:space="preserve">
ديوان الضعفاء،(مكتبة النهضة الحديثة - مكة،1967،ط 2،ج 1،ص 161)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عبد الجبار أبو عثمان الشامي
</w:t>
      </w:r>
    </w:p>
    <w:p>
      <w:pPr/>
      <w:r>
        <w:rPr/>
        <w:t xml:space="preserve">سعيد بن عبد الجبار أبو عثمان الشامي </w:t>
      </w:r>
    </w:p>
    <w:p/>
    <w:p>
      <w:pPr/>
      <w:r>
        <w:rPr/>
        <w:t xml:space="preserve">ليس بثقة كان بالبصرة</w:t>
      </w:r>
    </w:p>
    <w:p>
      <w:pPr>
        <w:jc w:val="start"/>
        <w:bidi/>
      </w:pPr>
      <w:r>
        <w:rPr>
          <w:sz w:val="24"/>
          <w:szCs w:val="24"/>
          <w:b w:val="1"/>
          <w:bCs w:val="1"/>
          <w:rtl/>
        </w:rPr>
        <w:t xml:space="preserve">
الضعفاء والمتروكين للنسائي،(دار الوعي - حلب،1976،ط 1،ج 1،ص 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عبد الجبار، الحمصي 
</w:t>
      </w:r>
    </w:p>
    <w:p>
      <w:pPr/>
      <w:r>
        <w:rPr/>
        <w:t xml:space="preserve">سعيد بن عبد الجبار، الحمصي. </w:t>
      </w:r>
    </w:p>
    <w:p/>
    <w:p>
      <w:pPr/>
      <w:r>
        <w:rPr/>
        <w:t xml:space="preserve">قال قتيبة: رأيته بالبصرة، وكان جرير يكذبه.</w:t>
      </w:r>
    </w:p>
    <w:p/>
    <w:p>
      <w:pPr/>
      <w:r>
        <w:rPr/>
        <w:t xml:space="preserve">وقال نصر بن علي: كان معي سعيد بن عبد الجبار، أبو عثمان هاهنا.</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عبد الجبار الزبيدي الحمصي
</w:t>
      </w:r>
    </w:p>
    <w:p>
      <w:pPr/>
      <w:r>
        <w:rPr/>
        <w:t xml:space="preserve">سعيد بن عبد الجبار الزبيدي الحمصي </w:t>
      </w:r>
    </w:p>
    <w:p/>
    <w:p>
      <w:pPr/>
      <w:r>
        <w:rPr/>
        <w:t xml:space="preserve">عن روح بن جناح وعبيد بن ضمرة وعنه بقية ويحيى بن آدم واه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عبد الجبار أبو عثمان الحمصي العطار
</w:t>
      </w:r>
    </w:p>
    <w:p>
      <w:pPr/>
      <w:r>
        <w:rPr/>
        <w:t xml:space="preserve">سعيد بن عبد الجبار أبو عثمان الحمصي العطار </w:t>
      </w:r>
    </w:p>
    <w:p/>
    <w:p>
      <w:pPr/>
      <w:r>
        <w:rPr/>
        <w:t xml:space="preserve">يروي عن أبي بكر ابن أبي مرثد</w:t>
      </w:r>
    </w:p>
    <w:p/>
    <w:p>
      <w:pPr/>
      <w:r>
        <w:rPr/>
        <w:t xml:space="preserve">قال علي لم يكن بشيء وكان جرير يكذبه وقال النسائي ليس بثقة وقال الدارقطني ضعيف</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2026-05-15T22:35:21+03:00</dcterms:created>
  <dcterms:modified xsi:type="dcterms:W3CDTF">2026-05-15T22:35:21+03:00</dcterms:modified>
</cp:coreProperties>
</file>

<file path=docProps/custom.xml><?xml version="1.0" encoding="utf-8"?>
<Properties xmlns="http://schemas.openxmlformats.org/officeDocument/2006/custom-properties" xmlns:vt="http://schemas.openxmlformats.org/officeDocument/2006/docPropsVTypes"/>
</file>