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ظريف التميمي الحنظلي مولى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ظريف التميمي الحنظلي مولى كوفي
</w:t>
      </w:r>
    </w:p>
    <w:p>
      <w:pPr/>
      <w:r>
        <w:rPr/>
        <w:t xml:space="preserve">سعيد بن ظريف التميمي الحنظلي مولى كوفي ذكره الشيخ في رجاله في أصحاب الصادق عليه السلام وفي منهج المقال الظاهر أنه سعد بغير ياء وإن صح فهو أخوه.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2026-05-15T22:36:21+03:00</dcterms:created>
  <dcterms:modified xsi:type="dcterms:W3CDTF">2026-05-15T22:36:21+03:00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