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الصلت البجلي القاضي المدائني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الصلت البجلي القاضي المدائني مولى
</w:t>
      </w:r>
    </w:p>
    <w:p>
      <w:pPr/>
      <w:r>
        <w:rPr/>
        <w:t xml:space="preserve">سعد بن الصلت البجلي القاضي المدائني مولى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2026-05-15T20:55:03+03:00</dcterms:created>
  <dcterms:modified xsi:type="dcterms:W3CDTF">2026-05-15T20:55:03+03:00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