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ابن أبي عمرو الجلاب
</w:t>
      </w:r>
    </w:p>
    <w:p>
      <w:pPr>
        <w:jc w:val="start"/>
        <w:bidi/>
      </w:pPr>
      <w:r>
        <w:rPr>
          <w:rFonts w:ascii="arial" w:hAnsi="arial" w:eastAsia="arial" w:cs="arial"/>
          <w:sz w:val="28"/>
          <w:szCs w:val="28"/>
          <w:b w:val="1"/>
          <w:bCs w:val="1"/>
          <w:rtl/>
        </w:rPr>
        <w:t xml:space="preserve">سعد ابن أبي عمرو الجلاب
</w:t>
      </w:r>
    </w:p>
    <w:p>
      <w:pPr/>
      <w:r>
        <w:rPr/>
        <w:t xml:space="preserve">سعد ابن أبي عمرو الجلاب ذكره الشيخ في رجاله في أصحاب الباقر عليه السلام وأصحاب الصادق عليه السلام وزاد كوفي وفي التعليقة يروي عنه ابن أبي عمير وهو عن حبيب الخثعمي.</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2026-05-15T19:48:41+03:00</dcterms:created>
  <dcterms:modified xsi:type="dcterms:W3CDTF">2026-05-15T19:48:41+03:00</dcterms:modified>
</cp:coreProperties>
</file>

<file path=docProps/custom.xml><?xml version="1.0" encoding="utf-8"?>
<Properties xmlns="http://schemas.openxmlformats.org/officeDocument/2006/custom-properties" xmlns:vt="http://schemas.openxmlformats.org/officeDocument/2006/docPropsVTypes"/>
</file>