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سعاد بن عمران الكلبي الكوفي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سعاد بن عمران الكلبي الكوفي
</w:t>
      </w:r>
    </w:p>
    <w:p>
      <w:pPr/>
      <w:r>
        <w:rPr/>
        <w:t xml:space="preserve">سعاد بن عمران الكلبي الكوفي ذكره الشيخ في رجاله في أصحاب الصادق عليه السلام.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7،ص 219)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2026-05-15T19:07:05+03:00</dcterms:created>
  <dcterms:modified xsi:type="dcterms:W3CDTF">2026-05-15T19:07:05+03:00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