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سالم بن سبرة الهمداني
</w:t>
      </w:r>
    </w:p>
    <w:p>
      <w:pPr>
        <w:jc w:val="start"/>
        <w:bidi/>
      </w:pPr>
      <w:r>
        <w:rPr>
          <w:rFonts w:ascii="arial" w:hAnsi="arial" w:eastAsia="arial" w:cs="arial"/>
          <w:sz w:val="28"/>
          <w:szCs w:val="28"/>
          <w:b w:val="1"/>
          <w:bCs w:val="1"/>
          <w:rtl/>
        </w:rPr>
        <w:t xml:space="preserve">سالم بن سبرة الهمداني
</w:t>
      </w:r>
    </w:p>
    <w:p>
      <w:pPr/>
      <w:r>
        <w:rPr/>
        <w:t xml:space="preserve">سالم بن سبرة الهمداني في ميزان الذهبي أنه ابن بريدة مجهول وفي لسان الميزان ذكره ابن حبان في الثقات وقال يروي عن علي روى عنه أهل الكوفة قلت وهو من ولد الجارود ابن أبي ميسرة روى أيضا عن عبد الله بن عمرو بن العاصي وأبن عباس ووفد رسولا على معاوية من زياد وذكر البلاذري أن زيادا استقصاه على البصرة قال المؤلف هو مظنون التشيع لكونه من همدان المعروفين بذلك ولروايته عن علي وربما فهم من قول ابن حبان يروي عن علي بصيغة المضارع كثرة روايته عنه وكذلك رواية أهل الكوفة المعروفين بالتشيع عنه ولا ينافي ذلك وفوده على معاوية رسولا من زياد واستقصاء زياد له على البصرة وربما كان يخفي تشيعه. </w:t>
      </w:r>
    </w:p>
    <w:p>
      <w:pPr>
        <w:jc w:val="start"/>
        <w:bidi/>
      </w:pPr>
      <w:r>
        <w:rPr>
          <w:sz w:val="24"/>
          <w:szCs w:val="24"/>
          <w:b w:val="1"/>
          <w:bCs w:val="1"/>
          <w:rtl/>
        </w:rPr>
        <w:t xml:space="preserve">
أعيان الشيعة،(دار التعارف للمطبوعات - بيروت،1983،ط 1،ج 7،ص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2026-05-15T16:46:54+03:00</dcterms:created>
  <dcterms:modified xsi:type="dcterms:W3CDTF">2026-05-15T16:46:54+03:00</dcterms:modified>
</cp:coreProperties>
</file>

<file path=docProps/custom.xml><?xml version="1.0" encoding="utf-8"?>
<Properties xmlns="http://schemas.openxmlformats.org/officeDocument/2006/custom-properties" xmlns:vt="http://schemas.openxmlformats.org/officeDocument/2006/docPropsVTypes"/>
</file>