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سالم بن رجب النجفي
</w:t>
      </w:r>
    </w:p>
    <w:p>
      <w:pPr>
        <w:jc w:val="start"/>
        <w:bidi/>
      </w:pPr>
      <w:r>
        <w:rPr>
          <w:rFonts w:ascii="arial" w:hAnsi="arial" w:eastAsia="arial" w:cs="arial"/>
          <w:sz w:val="28"/>
          <w:szCs w:val="28"/>
          <w:b w:val="1"/>
          <w:bCs w:val="1"/>
          <w:rtl/>
        </w:rPr>
        <w:t xml:space="preserve">الشيخ سالم بن رجب النجفي
</w:t>
      </w:r>
    </w:p>
    <w:p>
      <w:pPr/>
      <w:r>
        <w:rPr/>
        <w:t xml:space="preserve">الشيخ سالم بن رجب النجفي شاعر أديب أوردت له أبياتا في مسودة الكتاب والظاهر أني نقلتها من كتاب نشوة السلافة المخطوطة الذي رأيته في النجف عام 1352 في مكتبة الشيخ محمد السماوي قال في الشيب: </w:t>
      </w:r>
    </w:p>
    <w:p/>
    <w:p>
      <w:pPr>
        <w:jc w:val="center"/>
      </w:pPr>
      <w:r>
        <w:rPr>
          <w:color w:val="ff0000"/>
        </w:rPr>
        <w:t xml:space="preserve">أبصرت ذيل لمة كفها الشيـ</w:t>
      </w:r>
      <w:r>
        <w:rPr>
          <w:color w:val="ff0000"/>
        </w:rPr>
        <w:t xml:space="preserve">      </w:t>
      </w:r>
      <w:r>
        <w:rPr>
          <w:color w:val="ff0000"/>
        </w:rPr>
        <w:t xml:space="preserve">ـب فأبدت تبسما في انقباض</w:t>
      </w:r>
    </w:p>
    <w:p/>
    <w:p>
      <w:pPr>
        <w:jc w:val="center"/>
      </w:pPr>
      <w:r>
        <w:rPr>
          <w:color w:val="ff0000"/>
        </w:rPr>
        <w:t xml:space="preserve">وأشابت سود الهدوب بدمع</w:t>
      </w:r>
      <w:r>
        <w:rPr>
          <w:color w:val="ff0000"/>
        </w:rPr>
        <w:t xml:space="preserve">      </w:t>
      </w:r>
      <w:r>
        <w:rPr>
          <w:color w:val="ff0000"/>
        </w:rPr>
        <w:t xml:space="preserve">مستهل من الصحاح المراض</w:t>
      </w:r>
    </w:p>
    <w:p/>
    <w:p>
      <w:pPr>
        <w:jc w:val="center"/>
      </w:pPr>
      <w:r>
        <w:rPr>
          <w:color w:val="ff0000"/>
        </w:rPr>
        <w:t xml:space="preserve">قلت يفديك طارف وتليد</w:t>
      </w:r>
      <w:r>
        <w:rPr>
          <w:color w:val="ff0000"/>
        </w:rPr>
        <w:t xml:space="preserve">      </w:t>
      </w:r>
      <w:r>
        <w:rPr>
          <w:color w:val="ff0000"/>
        </w:rPr>
        <w:t xml:space="preserve">من مشيب وفاحم فضفاض</w:t>
      </w:r>
    </w:p>
    <w:p/>
    <w:p>
      <w:pPr>
        <w:jc w:val="center"/>
      </w:pPr>
      <w:r>
        <w:rPr>
          <w:color w:val="ff0000"/>
        </w:rPr>
        <w:t xml:space="preserve">غير مستنكر من الجون جعد</w:t>
      </w:r>
      <w:r>
        <w:rPr>
          <w:color w:val="ff0000"/>
        </w:rPr>
        <w:t xml:space="preserve">      </w:t>
      </w:r>
      <w:r>
        <w:rPr>
          <w:color w:val="ff0000"/>
        </w:rPr>
        <w:t xml:space="preserve">تتهادى أعطافه في بياض</w:t>
      </w:r>
    </w:p>
    <w:p/>
    <w:p>
      <w:pPr/>
      <w:r>
        <w:rPr/>
        <w:t xml:space="preserve">وله: </w:t>
      </w:r>
    </w:p>
    <w:p/>
    <w:p>
      <w:pPr>
        <w:jc w:val="center"/>
      </w:pPr>
      <w:r>
        <w:rPr>
          <w:color w:val="ff0000"/>
        </w:rPr>
        <w:t xml:space="preserve">رأت طالعا للشب حل بعارضى</w:t>
      </w:r>
      <w:r>
        <w:rPr>
          <w:color w:val="ff0000"/>
        </w:rPr>
        <w:t xml:space="preserve">      </w:t>
      </w:r>
      <w:r>
        <w:rPr>
          <w:color w:val="ff0000"/>
        </w:rPr>
        <w:t xml:space="preserve">فقلت بريد للمشيب ورائد</w:t>
      </w:r>
    </w:p>
    <w:p/>
    <w:p>
      <w:pPr>
        <w:jc w:val="center"/>
      </w:pPr>
      <w:r>
        <w:rPr>
          <w:color w:val="ff0000"/>
        </w:rPr>
        <w:t xml:space="preserve">فيا عجبا يتوسط الجمع واحد</w:t>
      </w:r>
      <w:r>
        <w:rPr>
          <w:color w:val="ff0000"/>
        </w:rPr>
        <w:t xml:space="preserve">      </w:t>
      </w:r>
      <w:r>
        <w:rPr>
          <w:color w:val="ff0000"/>
        </w:rPr>
        <w:t xml:space="preserve">ضعيف وسلطان الشبيبة شاهد</w:t>
      </w:r>
    </w:p>
    <w:p/>
    <w:p>
      <w:pPr>
        <w:jc w:val="start"/>
        <w:bidi/>
      </w:pPr>
      <w:r>
        <w:rPr>
          <w:sz w:val="24"/>
          <w:szCs w:val="24"/>
          <w:b w:val="1"/>
          <w:bCs w:val="1"/>
          <w:rtl/>
        </w:rPr>
        <w:t xml:space="preserve">
أعيان الشيعة،(دار التعارف للمطبوعات - بيروت،1983،ط 1،ج 7،ص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2026-05-15T16:47:24+03:00</dcterms:created>
  <dcterms:modified xsi:type="dcterms:W3CDTF">2026-05-15T16:47:24+03:00</dcterms:modified>
</cp:coreProperties>
</file>

<file path=docProps/custom.xml><?xml version="1.0" encoding="utf-8"?>
<Properties xmlns="http://schemas.openxmlformats.org/officeDocument/2006/custom-properties" xmlns:vt="http://schemas.openxmlformats.org/officeDocument/2006/docPropsVTypes"/>
</file>