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البطائني والد علي ابن أبي حمزه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البطائني والد علي ابن أبي حمزه
</w:t>
      </w:r>
    </w:p>
    <w:p>
      <w:pPr/>
      <w:r>
        <w:rPr/>
        <w:t xml:space="preserve">سالم البطائني والد علي ابن أبي حمزه وقع في طريق الصدوق في باب فضل التزويج من الفقيه روى عنه ابن ابنه الحسن بن علي ابن أبي حمزة.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2026-05-15T16:48:28+03:00</dcterms:created>
  <dcterms:modified xsi:type="dcterms:W3CDTF">2026-05-15T16:48:28+03:00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