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السوهائي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السوهائي
</w:t>
      </w:r>
    </w:p>
    <w:p>
      <w:pPr/>
      <w:r>
        <w:rPr/>
        <w:t xml:space="preserve">السوهائي  إبراهيم بن محمد بن عبد الرحمن السوهائي المالكي الأزهري: مقرئ، من المشتغلين بالحديث، نسبته إلى سوها، من إخميم مصر، من كتبه، (إيقاظ الوسنان في معاملة الرحمن- خ) الأول منه، مجلد ضخم، في الرباط (2298 ك)، و(الدرر المنثورة- خ) رسالة في القراءات بالظاهرية، و(فتح القدير بترتيب الجامع الصغير- خ) في الأزهرية، رتبه على الحروف في 188 بابا.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2026-07-01T18:07:04+03:00</dcterms:created>
  <dcterms:modified xsi:type="dcterms:W3CDTF">2026-07-01T18:07:04+03:00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