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العابدين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العابدين اليزدي
</w:t>
      </w:r>
    </w:p>
    <w:p>
      <w:pPr/>
      <w:r>
        <w:rPr/>
        <w:t xml:space="preserve">الشيخ زين العابدين اليزدي في تتمة أمل الآمل هو أخو مولانا محمد باقر اليزدى صاحب عيون الحساب كان عالما ولم يتيسر لي الاطلاع من أحواله على أكثر من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2026-07-27T15:28:32+03:00</dcterms:created>
  <dcterms:modified xsi:type="dcterms:W3CDTF">2026-07-27T15:28:32+03:00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