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زين العابدين ابن السيد نور الدين علي
</w:t>
      </w:r>
    </w:p>
    <w:p>
      <w:pPr>
        <w:jc w:val="start"/>
        <w:bidi/>
      </w:pPr>
      <w:r>
        <w:rPr>
          <w:rFonts w:ascii="arial" w:hAnsi="arial" w:eastAsia="arial" w:cs="arial"/>
          <w:sz w:val="28"/>
          <w:szCs w:val="28"/>
          <w:b w:val="1"/>
          <w:bCs w:val="1"/>
          <w:rtl/>
        </w:rPr>
        <w:t xml:space="preserve">السيد زين العابدين ابن السيد نور الدين علي
</w:t>
      </w:r>
    </w:p>
    <w:p>
      <w:pPr/>
      <w:r>
        <w:rPr/>
        <w:t xml:space="preserve">السيد زين العابدين ابن السيد نور الدين علي ابن علي بن حسين بن أبي الحسن الموسوي العاملي </w:t>
      </w:r>
    </w:p>
    <w:p/>
    <w:p>
      <w:pPr/>
      <w:r>
        <w:rPr/>
        <w:t xml:space="preserve">الجبعي ابن أخي صاحب المدارك</w:t>
      </w:r>
    </w:p>
    <w:p/>
    <w:p>
      <w:pPr/>
      <w:r>
        <w:rPr/>
        <w:t xml:space="preserve">ولد في جبع مستهل المحرم سنة 996 وتوفي سنة 1073 وعن كتاب الشريف ابن شدقم أنه توفي بمكة ودفن بالمعلى عند قبر أبيه السيد نور الدين علي سنة 1043 ومقتضى تاريخ ابن الحر الآتي أنه سنة 1073. </w:t>
      </w:r>
    </w:p>
    <w:p/>
    <w:p>
      <w:pPr/>
      <w:r>
        <w:rPr/>
        <w:t xml:space="preserve">والذي في أمل الآمل علي بن أبي الحسن وفي الرياض كما ذكرناه علي بن حسين بن أبي الحسن وباقي نسبه مر في ترجمة ولده إبراهيم. </w:t>
      </w:r>
    </w:p>
    <w:p/>
    <w:p>
      <w:pPr/>
      <w:r>
        <w:rPr/>
        <w:t xml:space="preserve">ذكره صاحب نجوم السماء والشريف ابن شدقم وفي أمل الآمل كان عالما فاضلا عابدا عظيم الشأن جليل القدر حسن العشرة كريم الأخلاق من المعاصرين قرأ على والده وعلى جملة من مشايخنا وغيرهم ولما مات رثاه أخي الشيخ زين العابدين بقصيدة طويلة منها: </w:t>
      </w:r>
    </w:p>
    <w:p/>
    <w:p>
      <w:pPr>
        <w:jc w:val="center"/>
      </w:pPr>
      <w:r>
        <w:rPr>
          <w:color w:val="ff0000"/>
        </w:rPr>
        <w:t xml:space="preserve">يا عين جودي بالبكا والسهاد</w:t>
      </w:r>
      <w:r>
        <w:rPr>
          <w:color w:val="ff0000"/>
        </w:rPr>
        <w:t xml:space="preserve">      </w:t>
      </w:r>
      <w:r>
        <w:rPr>
          <w:color w:val="ff0000"/>
        </w:rPr>
        <w:t xml:space="preserve">لما عرا ذا المجد زين العباد</w:t>
      </w:r>
    </w:p>
    <w:p/>
    <w:p>
      <w:pPr>
        <w:jc w:val="center"/>
      </w:pPr>
      <w:r>
        <w:rPr>
          <w:color w:val="ff0000"/>
        </w:rPr>
        <w:t xml:space="preserve">مضى بعرض في الورى أبيض</w:t>
      </w:r>
      <w:r>
        <w:rPr>
          <w:color w:val="ff0000"/>
        </w:rPr>
        <w:t xml:space="preserve">      </w:t>
      </w:r>
      <w:r>
        <w:rPr>
          <w:color w:val="ff0000"/>
        </w:rPr>
        <w:t xml:space="preserve">فألبس المجد لباس السواد</w:t>
      </w:r>
    </w:p>
    <w:p/>
    <w:p>
      <w:pPr>
        <w:jc w:val="center"/>
      </w:pPr>
      <w:r>
        <w:rPr>
          <w:color w:val="ff0000"/>
        </w:rPr>
        <w:t xml:space="preserve">قد خلت الدنيا فما مثله</w:t>
      </w:r>
      <w:r>
        <w:rPr>
          <w:color w:val="ff0000"/>
        </w:rPr>
        <w:t xml:space="preserve">      </w:t>
      </w:r>
      <w:r>
        <w:rPr>
          <w:color w:val="ff0000"/>
        </w:rPr>
        <w:t xml:space="preserve">من حافظ عهدا وراع وداد </w:t>
      </w:r>
    </w:p>
    <w:p/>
    <w:p>
      <w:pPr>
        <w:jc w:val="center"/>
      </w:pPr>
      <w:r>
        <w:rPr>
          <w:color w:val="ff0000"/>
        </w:rPr>
        <w:t xml:space="preserve">قد راعني الناعي فأنشدته</w:t>
      </w:r>
      <w:r>
        <w:rPr>
          <w:color w:val="ff0000"/>
        </w:rPr>
        <w:t xml:space="preserve">      </w:t>
      </w:r>
      <w:r>
        <w:rPr>
          <w:color w:val="ff0000"/>
        </w:rPr>
        <w:t xml:space="preserve">إنشاد محزون جريح الفؤاد</w:t>
      </w:r>
    </w:p>
    <w:p/>
    <w:p>
      <w:pPr>
        <w:jc w:val="center"/>
      </w:pPr>
      <w:r>
        <w:rPr>
          <w:color w:val="ff0000"/>
        </w:rPr>
        <w:t xml:space="preserve">الموت نقاد على كفه</w:t>
      </w:r>
      <w:r>
        <w:rPr>
          <w:color w:val="ff0000"/>
        </w:rPr>
        <w:t xml:space="preserve">      </w:t>
      </w:r>
      <w:r>
        <w:rPr>
          <w:color w:val="ff0000"/>
        </w:rPr>
        <w:t xml:space="preserve">جواهر يختار منها الجياد</w:t>
      </w:r>
    </w:p>
    <w:p/>
    <w:p>
      <w:pPr>
        <w:jc w:val="center"/>
      </w:pPr>
      <w:r>
        <w:rPr>
          <w:color w:val="ff0000"/>
        </w:rPr>
        <w:t xml:space="preserve">وقد أتى تاريخه سيدا</w:t>
      </w:r>
      <w:r>
        <w:rPr>
          <w:color w:val="ff0000"/>
        </w:rPr>
        <w:t xml:space="preserve">      </w:t>
      </w:r>
      <w:r>
        <w:rPr>
          <w:color w:val="ff0000"/>
        </w:rPr>
        <w:t xml:space="preserve">قد ألبس الدهر ثياب الحداد</w:t>
      </w:r>
    </w:p>
    <w:p/>
    <w:p>
      <w:pPr/>
      <w:r>
        <w:rPr/>
        <w:t xml:space="preserve">سنة 1077</w:t>
      </w:r>
    </w:p>
    <w:p/>
    <w:p>
      <w:pPr/>
      <w:r>
        <w:rPr/>
        <w:t xml:space="preserve">وعن خط السيد صدر الدين العاملي على ترجمته في أمل الآمل بخطه ما صورته سمعت من والدي صالح ابن محمد بن إبراهيم بن زين العابدين رضي الله عنهم أن زين العابدين اسمه إبراهيم ابن نور الدين علي ابن زين العابدين علي بن أبي الحسن الموسوي ’’اه’’. قال فيعلم أن السيد زين العابدين اشتهر بلقبه وأن أباه اشتهر باسمه وهجر لقبه وأنه اشتهر بالنسبة إلى جده أبي الحسن لشهرته وإلا فهو علي ابن الحسين بن محمد بن الحسين بن علي بن محمد بن أبي الحسن المذكور ’’اه’’. </w:t>
      </w:r>
    </w:p>
    <w:p>
      <w:pPr>
        <w:jc w:val="start"/>
        <w:bidi/>
      </w:pPr>
      <w:r>
        <w:rPr>
          <w:sz w:val="24"/>
          <w:szCs w:val="24"/>
          <w:b w:val="1"/>
          <w:bCs w:val="1"/>
          <w:rtl/>
        </w:rPr>
        <w:t xml:space="preserve">
أعيان الشيعة،(دار التعارف للمطبوعات - بيروت،1983،ط 1،ج 7،ص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2026-05-15T14:28:37+03:00</dcterms:created>
  <dcterms:modified xsi:type="dcterms:W3CDTF">2026-05-15T14:28:37+03:00</dcterms:modified>
</cp:coreProperties>
</file>

<file path=docProps/custom.xml><?xml version="1.0" encoding="utf-8"?>
<Properties xmlns="http://schemas.openxmlformats.org/officeDocument/2006/custom-properties" xmlns:vt="http://schemas.openxmlformats.org/officeDocument/2006/docPropsVTypes"/>
</file>