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زين العابدين بن عبد الحي الموسوي
</w:t>
      </w:r>
    </w:p>
    <w:p>
      <w:pPr>
        <w:jc w:val="start"/>
        <w:bidi/>
      </w:pPr>
      <w:r>
        <w:rPr>
          <w:rFonts w:ascii="arial" w:hAnsi="arial" w:eastAsia="arial" w:cs="arial"/>
          <w:sz w:val="28"/>
          <w:szCs w:val="28"/>
          <w:b w:val="1"/>
          <w:bCs w:val="1"/>
          <w:rtl/>
        </w:rPr>
        <w:t xml:space="preserve">السيد الأمير زين العابدين بن عبد الحي الموسوي
</w:t>
      </w:r>
    </w:p>
    <w:p>
      <w:pPr/>
      <w:r>
        <w:rPr/>
        <w:t xml:space="preserve">السيد الأمير زين العابدين بن عبد الحي الموسوي في الرياض فاضل عالم متكلم مدقق رأيت من مؤلفاته في استراباد الرسالة الإلهية في أصول الدين ألفها في كلكندة حيدر آباد من بلاد الهند للسلطان محمد علي قطبشاه سنة 1003 وهي كبيرة مبسوطة حسنة الفوائد جليلة المطالب لا سيما في بحث إثبات الواجب جزاه الله خيرا ’’اه’’. </w:t>
      </w:r>
    </w:p>
    <w:p>
      <w:pPr>
        <w:jc w:val="start"/>
        <w:bidi/>
      </w:pPr>
      <w:r>
        <w:rPr>
          <w:sz w:val="24"/>
          <w:szCs w:val="24"/>
          <w:b w:val="1"/>
          <w:bCs w:val="1"/>
          <w:rtl/>
        </w:rPr>
        <w:t xml:space="preserve">
أعيان الشيعة،(دار التعارف للمطبوعات - بيروت،1983،ط 1،ج 7،ص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2026-05-15T14:28:36+03:00</dcterms:created>
  <dcterms:modified xsi:type="dcterms:W3CDTF">2026-05-15T14:28:36+03:00</dcterms:modified>
</cp:coreProperties>
</file>

<file path=docProps/custom.xml><?xml version="1.0" encoding="utf-8"?>
<Properties xmlns="http://schemas.openxmlformats.org/officeDocument/2006/custom-properties" xmlns:vt="http://schemas.openxmlformats.org/officeDocument/2006/docPropsVTypes"/>
</file>