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 الدين بن يونس العاملي البياضي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 الدين بن يونس العاملي البياضي
</w:t>
      </w:r>
    </w:p>
    <w:p>
      <w:pPr/>
      <w:r>
        <w:rPr/>
        <w:t xml:space="preserve">زين الدين بن يونس العاملي البياضي يأتي بعنوان زين الدين أبو محمد علي بن يونس العاملي النباطي البياضي.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2026-05-14T00:36:07+03:00</dcterms:created>
  <dcterms:modified xsi:type="dcterms:W3CDTF">2026-05-14T00:36:07+03:00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