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عبد الله الخياط أبو حكيم الجمحي الكوفي
</w:t>
      </w:r>
    </w:p>
    <w:p>
      <w:pPr>
        <w:jc w:val="start"/>
        <w:bidi/>
      </w:pPr>
      <w:r>
        <w:rPr>
          <w:rFonts w:ascii="arial" w:hAnsi="arial" w:eastAsia="arial" w:cs="arial"/>
          <w:sz w:val="28"/>
          <w:szCs w:val="28"/>
          <w:b w:val="1"/>
          <w:bCs w:val="1"/>
          <w:rtl/>
        </w:rPr>
        <w:t xml:space="preserve">زيد بن عبد الله الخياط أبو حكيم الجمحي الكوفي
</w:t>
      </w:r>
    </w:p>
    <w:p>
      <w:pPr/>
      <w:r>
        <w:rPr/>
        <w:t xml:space="preserve">زيد بن عبد الله الخياط أبو حكيم الجمحي الكوفي ذكره الشيخ في رجاله في أصحاب الصادق عليه السلام فقال زيد بن عبد الله روى عنه أبان يكنى أبا حكيم كوفي جمحي وأصله مدني ثقة. </w:t>
      </w:r>
    </w:p>
    <w:p>
      <w:pPr>
        <w:jc w:val="start"/>
        <w:bidi/>
      </w:pPr>
      <w:r>
        <w:rPr>
          <w:sz w:val="24"/>
          <w:szCs w:val="24"/>
          <w:b w:val="1"/>
          <w:bCs w:val="1"/>
          <w:rtl/>
        </w:rPr>
        <w:t xml:space="preserve">
أعيان الشيعة،(دار التعارف للمطبوعات - بيروت،1983،ط 1،ج 7،ص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2026-05-09T15:16:25+03:00</dcterms:created>
  <dcterms:modified xsi:type="dcterms:W3CDTF">2026-05-09T15:16:25+03:00</dcterms:modified>
</cp:coreProperties>
</file>

<file path=docProps/custom.xml><?xml version="1.0" encoding="utf-8"?>
<Properties xmlns="http://schemas.openxmlformats.org/officeDocument/2006/custom-properties" xmlns:vt="http://schemas.openxmlformats.org/officeDocument/2006/docPropsVTypes"/>
</file>