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الحسين زيد بن جعفر العلوي المحمدي
</w:t>
      </w:r>
    </w:p>
    <w:p>
      <w:pPr>
        <w:jc w:val="start"/>
        <w:bidi/>
      </w:pPr>
      <w:r>
        <w:rPr>
          <w:rFonts w:ascii="arial" w:hAnsi="arial" w:eastAsia="arial" w:cs="arial"/>
          <w:sz w:val="28"/>
          <w:szCs w:val="28"/>
          <w:b w:val="1"/>
          <w:bCs w:val="1"/>
          <w:rtl/>
        </w:rPr>
        <w:t xml:space="preserve">الشريف أبو الحسين زيد بن جعفر العلوي المحمدي
</w:t>
      </w:r>
    </w:p>
    <w:p>
      <w:pPr/>
      <w:r>
        <w:rPr/>
        <w:t xml:space="preserve">الشريف أبو الحسين زيد بن جعفر العلوي المحمدي توفي سنة 455.</w:t>
      </w:r>
    </w:p>
    <w:p/>
    <w:p>
      <w:pPr/>
      <w:r>
        <w:rPr/>
        <w:t xml:space="preserve">في الرياض كان من علماء الأصحاب ومن مشايخ ابن الغضائري ويروي عن أبي الحسين أحمد بن محمد بن سعيد الكاتب عن أبي العباس أحمد بن سعيد الهمذاني ابن عقدة عن أحمد بن يحيى بن المنذر بن عبد الله الحميري عن أبيه عن عمر بن ثابت عن أبي يحيى الصنعاني عن الباقر عليه السلام كذا ذكره ابن طاوس في جمال الأسبوع ويروي عنه بعض الأخبار في عمل يوم الغدير وقال في كتاب الإقبال.</w:t>
      </w:r>
    </w:p>
    <w:p/>
    <w:p>
      <w:pPr/>
      <w:r>
        <w:rPr/>
        <w:t xml:space="preserve">وجدنا في كتب الدعوات فقال (كذا) ما هذا لفظه وجد في كتاب الشريف الجليل بن جعفر المحمدي بالكوفة أخرج إلي الشيخ أبو عبد الله الحسين بن عبيد الله الغضائري جزءا عتيقا بخط الشيخ أبي غالب أحمد بن محمد الزراري فيه أدعيته الخ قال وأما أحمد بن محمد بن سعيد الكاتب فلم أجده في كتاب الرجال وقال ابن طاوس في موضع آخر من جمال الأسبوع حدث الشريف زيد بن جعفر العلوي عن الحسين بن جعفر الحميري عن الحسين بن أحمد بن إبراهيم عن عبد الله بن محمد القرشي سمعت أبا الحسن العلوي يقول سمعت أبا الحسن علي العلوي وهو الذي تسميه الإمامية المؤدي يعني صاحب العسكر الآخر عليه السلام (وهو علي الهادي) يقول قرأت من كتب آبائي عليهم السلام من عمل يوم السبت الحديث وهذا يدل على كونه من الزيدية فتأمل وفي موضع آخر من جمال الأسبوع هكذا حدث الشريف الجليل أبو الحسين زيد بن جعفر العلوي المحمدي عن أبي الحسن العفرائي عن محمد بن همام بن سهيل الكاتب ومحمد بن حبيب بن أحمد المالكي عن يونس بن عبد الرحمن عن الرضا عليه السلام اه. وفي لسان الميزان زيد بن جعفر بن الحسين بن علي المحمدي قال ابن النرسي كان يقول بالإمامة وسمعت منه قبل أن يتغير عقله مات سن 455 اه.</w:t>
      </w:r>
    </w:p>
    <w:p>
      <w:pPr>
        <w:jc w:val="start"/>
        <w:bidi/>
      </w:pPr>
      <w:r>
        <w:rPr>
          <w:sz w:val="24"/>
          <w:szCs w:val="24"/>
          <w:b w:val="1"/>
          <w:bCs w:val="1"/>
          <w:rtl/>
        </w:rPr>
        <w:t xml:space="preserve">
أعيان الشيعة،(دار التعارف للمطبوعات - بيروت،1983،ط 1،ج 7،ص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2026-05-09T14:18:51+03:00</dcterms:created>
  <dcterms:modified xsi:type="dcterms:W3CDTF">2026-05-09T14:18:51+03:00</dcterms:modified>
</cp:coreProperties>
</file>

<file path=docProps/custom.xml><?xml version="1.0" encoding="utf-8"?>
<Properties xmlns="http://schemas.openxmlformats.org/officeDocument/2006/custom-properties" xmlns:vt="http://schemas.openxmlformats.org/officeDocument/2006/docPropsVTypes"/>
</file>