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القاسم زيد بن إسحاق الجعفري
</w:t>
      </w:r>
    </w:p>
    <w:p>
      <w:pPr>
        <w:jc w:val="start"/>
        <w:bidi/>
      </w:pPr>
      <w:r>
        <w:rPr>
          <w:rFonts w:ascii="arial" w:hAnsi="arial" w:eastAsia="arial" w:cs="arial"/>
          <w:sz w:val="28"/>
          <w:szCs w:val="28"/>
          <w:b w:val="1"/>
          <w:bCs w:val="1"/>
          <w:rtl/>
        </w:rPr>
        <w:t xml:space="preserve">السيد أبو القاسم زيد بن إسحاق الجعفري
</w:t>
      </w:r>
    </w:p>
    <w:p>
      <w:pPr/>
      <w:r>
        <w:rPr/>
        <w:t xml:space="preserve">السيد أبو القاسم زيد بن إسحاق الجعفري في فهرس منتجب الدين عالم محدث قرأ على الشيخ الإمام الجد شمس الإسلام الحسن بن الحسين بن بابويه وله كتاب الدعوات عن زين العابدين عليه السلام وكتاب المغازي والسير أخبرنا به الوالد عنه اه. وفي مجموعة الجماعي بعد العنوان عالم محدث له كتاب المدمعوات عن زيد العابدين عليه السلام وكتاب المغازي والسير اه وفي الرياض الظاهر أن كتاب الدعوات غير الصحيفة الكاملة فلعله الصحيفة الثانية على نهج ما عمله شيخنا المعاصر (ابن الحر العاملي) أو جمع فيه جميع أدعيته عليه السلام فهو مشتمل على أدعية الصحيفة وغيرها وأما حمله على أنه عين الصحيفة فكلا اه والأمر كما قال.</w:t>
      </w:r>
    </w:p>
    <w:p>
      <w:pPr>
        <w:jc w:val="start"/>
        <w:bidi/>
      </w:pPr>
      <w:r>
        <w:rPr>
          <w:sz w:val="24"/>
          <w:szCs w:val="24"/>
          <w:b w:val="1"/>
          <w:bCs w:val="1"/>
          <w:rtl/>
        </w:rPr>
        <w:t xml:space="preserve">
أعيان الشيعة،(دار التعارف للمطبوعات - بيروت،1983،ط 1،ج 7،ص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2026-05-09T14:17:45+03:00</dcterms:created>
  <dcterms:modified xsi:type="dcterms:W3CDTF">2026-05-09T14:17:45+03:00</dcterms:modified>
</cp:coreProperties>
</file>

<file path=docProps/custom.xml><?xml version="1.0" encoding="utf-8"?>
<Properties xmlns="http://schemas.openxmlformats.org/officeDocument/2006/custom-properties" xmlns:vt="http://schemas.openxmlformats.org/officeDocument/2006/docPropsVTypes"/>
</file>