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الفوي
</w:t>
      </w:r>
    </w:p>
    <w:p>
      <w:pPr/>
      <w:r>
        <w:rPr/>
        <w:t xml:space="preserve">الفوي  حسن بن على بن منصور، أبو المعالي، زين الدين الفوى: فاضل، متصوف. أصله من فوة ’’بقرب الإسكندرية’’ ومولده بمكة، وشهرته ووفاته بالقاهرة. من كتبه (الحقائق والإشارات) في التصوف، و (وسع الاطلاع على مختصر أبى شجاع) فقه، أربع مجلدات، و (الحجج القاهرة في تاريخ مصر القاهرة) منظومة، و (ديوان جمع به منظوماته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2026-07-23T18:34:21+03:00</dcterms:created>
  <dcterms:modified xsi:type="dcterms:W3CDTF">2026-07-23T18:34:21+03:00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