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مسلم أبي غياث
</w:t>
      </w:r>
    </w:p>
    <w:p>
      <w:pPr>
        <w:jc w:val="start"/>
        <w:bidi/>
      </w:pPr>
      <w:r>
        <w:rPr>
          <w:rFonts w:ascii="arial" w:hAnsi="arial" w:eastAsia="arial" w:cs="arial"/>
          <w:sz w:val="28"/>
          <w:szCs w:val="28"/>
          <w:b w:val="1"/>
          <w:bCs w:val="1"/>
          <w:rtl/>
        </w:rPr>
        <w:t xml:space="preserve">زياد بن مسلم أبي غياث
</w:t>
      </w:r>
    </w:p>
    <w:p>
      <w:pPr/>
      <w:r>
        <w:rPr/>
        <w:t xml:space="preserve">زياد بن مسلم أبي غياث أبو عتاب الدغشي مولاهم</w:t>
      </w:r>
    </w:p>
    <w:p/>
    <w:p>
      <w:pPr/>
      <w:r>
        <w:rPr/>
        <w:t xml:space="preserve">قال النجاشي زياد بن أبي غياث واسم أبي غياث مسلم مولى آل دغش بن محارب بن خصفة.</w:t>
      </w:r>
    </w:p>
    <w:p/>
    <w:p>
      <w:pPr/>
      <w:r>
        <w:rPr/>
        <w:t xml:space="preserve">روى عن أبي عبد الله عليه السلام ذكره ابن عقدة وابن نوح ثقة سليم له كتاب يرويه جماعة أخبرنا أحمد بن محمد بن هارون وغيره عن أحمد بن محمد بن سعيد حدثنا حميد بن زياد قراءة حدثنا أحمد بن الحسن (الحسين) القزاز البصري حدثنا أبو شعيب صالح بن خالد المحاملي عن أبي إسماعيل ثابت بن شريح الصائغ الأنباري عن زياد بن أبي غياث بكتابه وفي الفهرست زياد بن أبي غياث له كتاب أخبرنا أحمد بن محمد بن موسى عن ابن عقدة عن حميد بن زياد عن أحمد بن الحسين القزاز البصري عن صالح بن خالد المحاملي عن ثابت بن شريح عن زياد بن أبي غياث مولى آل دغش عن الصادق عليه السلام وفي التعليقة في التهذيب رواية عن زياد بن أبي عتاب بالعين المهملة والتاء والمثناة من فوق والباء الموحدة ويأتي عن رجال الشيخ في أصحاب الصادق عليه السلام زياد بن مسلم أبو عتاب الكوفي والاتحاد غير خفي اه. أي الاتحاد بين زياد بن أبي غياث وابن أبي عتاب وابن مسلم أو عتاب بأن يكون غيث وعتاب صحف أحدهما بالآخر لاتحاد الحروف إلا في النقط وتصريح النجاشي بأن أبا غياث اسمه مسلم وتصريح الشيخ بأن أبا عتاب اسمه مسلم وكون كل منهما راويا عن الصادق عليه السلام ولا ينافي ذلك قول الشيخ زياد بن مسلم أبو عتاب بدعوى ظهور أن أبو عتاب وصف لزياد لكونه مرفوعا لا لمسلم المجرور فإن أبو هنا جار على الحكاية فالحكاية كثيرة في مثله كما يعرف بالتتبع ومنه يعرف النظر في قول صاحب النقد إنه يظهر من كلام الشيخ هنا وفي التهذيب في باب المواقيت من الزيادات وغيره أن أبا عتاب كنية لزياد ويظهر من كلام النجاشي والعلامة أنه كنية لمسلم اه.</w:t>
      </w:r>
    </w:p>
    <w:p/>
    <w:p>
      <w:pPr/>
      <w:r>
        <w:rPr/>
        <w:t xml:space="preserve">التمييز</w:t>
      </w:r>
    </w:p>
    <w:p/>
    <w:p>
      <w:pPr/>
      <w:r>
        <w:rPr/>
        <w:t xml:space="preserve">في مشتركات الطريحي والكاظمي يعرف زياد بن أبي غياث الثقة برواية أبي ثابت شريح الصائغ الأنباري عنه.</w:t>
      </w:r>
    </w:p>
    <w:p>
      <w:pPr>
        <w:jc w:val="start"/>
        <w:bidi/>
      </w:pPr>
      <w:r>
        <w:rPr>
          <w:sz w:val="24"/>
          <w:szCs w:val="24"/>
          <w:b w:val="1"/>
          <w:bCs w:val="1"/>
          <w:rtl/>
        </w:rPr>
        <w:t xml:space="preserve">
أعيان الشيعة،(دار التعارف للمطبوعات - بيروت،1983،ط 1،ج 7،ص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2026-05-09T14:26:22+03:00</dcterms:created>
  <dcterms:modified xsi:type="dcterms:W3CDTF">2026-05-09T14:26:22+03:00</dcterms:modified>
</cp:coreProperties>
</file>

<file path=docProps/custom.xml><?xml version="1.0" encoding="utf-8"?>
<Properties xmlns="http://schemas.openxmlformats.org/officeDocument/2006/custom-properties" xmlns:vt="http://schemas.openxmlformats.org/officeDocument/2006/docPropsVTypes"/>
</file>