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بن مرحب الهمداني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بن مرحب الهمداني
</w:t>
      </w:r>
    </w:p>
    <w:p>
      <w:pPr/>
      <w:r>
        <w:rPr/>
        <w:t xml:space="preserve">زياد بن مرحب الهمداني مر بعنوان زياد بن كعب بن مرحب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2026-05-09T14:14:13+03:00</dcterms:created>
  <dcterms:modified xsi:type="dcterms:W3CDTF">2026-05-09T14:14:13+03:00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