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زهير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زهير المدائني
</w:t>
      </w:r>
    </w:p>
    <w:p>
      <w:pPr/>
      <w:r>
        <w:rPr/>
        <w:t xml:space="preserve">زهير المدائني ذكره الشيخ في رجاله في أصحاب الباقر عليه السلام وقال: روى عنه وعن أبي عبد الله عليهما السلام وروى عنه حماد بن عثمان وقال في أصحاب الصادق عليه السلام زهير المدائني.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2026-05-07T16:25:06+03:00</dcterms:created>
  <dcterms:modified xsi:type="dcterms:W3CDTF">2026-05-07T16:25:06+03:00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