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زهير بن سليم الأزدي
</w:t>
      </w:r>
    </w:p>
    <w:p>
      <w:pPr>
        <w:jc w:val="start"/>
        <w:bidi/>
      </w:pPr>
      <w:r>
        <w:rPr>
          <w:rFonts w:ascii="arial" w:hAnsi="arial" w:eastAsia="arial" w:cs="arial"/>
          <w:sz w:val="28"/>
          <w:szCs w:val="28"/>
          <w:b w:val="1"/>
          <w:bCs w:val="1"/>
          <w:rtl/>
        </w:rPr>
        <w:t xml:space="preserve">زهير بن سليم الأزدي
</w:t>
      </w:r>
    </w:p>
    <w:p>
      <w:pPr/>
      <w:r>
        <w:rPr/>
        <w:t xml:space="preserve">زهير بن سليم الأزدي عد ابن شهراشوب في المناقب من المقتولين مع الحسين عليه السلام في الحملة الأولى زهير بن سليم. وعد صاحب أبصار العين في جملة الأزديين من أنصار الحسين عليه السلام المقتولين معه بكربلاء زهير بن سليم الأزدي وقال – ولم يذكر مأخذه – كان ممن جاء إلى الحسين عليه السلام في الليلة العاشرة عندما رأى تصميم القوم على قتاله فانضم إلى أصحابه وقتل في الحملة الأولى وفيه يقول الفضل بن العباس بن ربيعة بن الحارث بن عبد المطلب من قصيدته التي ينعي بها على بني أمية أفعالهم.</w:t>
      </w:r>
    </w:p>
    <w:p/>
    <w:p>
      <w:pPr>
        <w:jc w:val="center"/>
      </w:pPr>
      <w:r>
        <w:rPr>
          <w:color w:val="ff0000"/>
        </w:rPr>
        <w:t xml:space="preserve">ارجعوا عامرا وردوا زهيرا</w:t>
      </w:r>
      <w:r>
        <w:rPr>
          <w:color w:val="ff0000"/>
        </w:rPr>
        <w:t xml:space="preserve">      </w:t>
      </w:r>
      <w:r>
        <w:rPr>
          <w:color w:val="ff0000"/>
        </w:rPr>
        <w:t xml:space="preserve"> ثم عثمان فارجعوا غارمينا</w:t>
      </w:r>
    </w:p>
    <w:p/>
    <w:p>
      <w:pPr>
        <w:jc w:val="center"/>
      </w:pPr>
      <w:r>
        <w:rPr>
          <w:color w:val="ff0000"/>
        </w:rPr>
        <w:t xml:space="preserve">وارجعوا الحر وابن قين وقوما</w:t>
      </w:r>
      <w:r>
        <w:rPr>
          <w:color w:val="ff0000"/>
        </w:rPr>
        <w:t xml:space="preserve">      </w:t>
      </w:r>
      <w:r>
        <w:rPr>
          <w:color w:val="ff0000"/>
        </w:rPr>
        <w:t xml:space="preserve"> قتلوا حين جاوروا صفينا</w:t>
      </w:r>
    </w:p>
    <w:p/>
    <w:p>
      <w:pPr>
        <w:jc w:val="center"/>
      </w:pPr>
      <w:r>
        <w:rPr>
          <w:color w:val="ff0000"/>
        </w:rPr>
        <w:t xml:space="preserve">أين عمرو وأين بشر وقتلى</w:t>
      </w:r>
      <w:r>
        <w:rPr>
          <w:color w:val="ff0000"/>
        </w:rPr>
        <w:t xml:space="preserve">      </w:t>
      </w:r>
      <w:r>
        <w:rPr>
          <w:color w:val="ff0000"/>
        </w:rPr>
        <w:t xml:space="preserve"> منهم بالعراء مايدفنونا</w:t>
      </w:r>
    </w:p>
    <w:p/>
    <w:p>
      <w:pPr/>
      <w:r>
        <w:rPr/>
        <w:t xml:space="preserve">عني بعامر العبدي وبزهير هذا وبعثمان أخا الحسين عليه السلام وبالحر الرياحي وبابن قين زهيرا وبعمرو الصيداوي وببشر الخضرمي.</w:t>
      </w:r>
    </w:p>
    <w:p>
      <w:pPr>
        <w:jc w:val="start"/>
        <w:bidi/>
      </w:pPr>
      <w:r>
        <w:rPr>
          <w:sz w:val="24"/>
          <w:szCs w:val="24"/>
          <w:b w:val="1"/>
          <w:bCs w:val="1"/>
          <w:rtl/>
        </w:rPr>
        <w:t xml:space="preserve">
أعيان الشيعة،(دار التعارف للمطبوعات - بيروت،1983،ط 1،ج 7،ص 70)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2026-05-07T15:22:58+03:00</dcterms:created>
  <dcterms:modified xsi:type="dcterms:W3CDTF">2026-05-07T15:22:58+03:00</dcterms:modified>
</cp:coreProperties>
</file>

<file path=docProps/custom.xml><?xml version="1.0" encoding="utf-8"?>
<Properties xmlns="http://schemas.openxmlformats.org/officeDocument/2006/custom-properties" xmlns:vt="http://schemas.openxmlformats.org/officeDocument/2006/docPropsVTypes"/>
</file>