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زمان الطبرسي
</w:t>
      </w:r>
    </w:p>
    <w:p>
      <w:pPr>
        <w:jc w:val="start"/>
        <w:bidi/>
      </w:pPr>
      <w:r>
        <w:rPr>
          <w:rFonts w:ascii="arial" w:hAnsi="arial" w:eastAsia="arial" w:cs="arial"/>
          <w:sz w:val="28"/>
          <w:szCs w:val="28"/>
          <w:b w:val="1"/>
          <w:bCs w:val="1"/>
          <w:rtl/>
        </w:rPr>
        <w:t xml:space="preserve">الملا زمان الطبرسي
</w:t>
      </w:r>
    </w:p>
    <w:p>
      <w:pPr/>
      <w:r>
        <w:rPr/>
        <w:t xml:space="preserve">الملا زمان الطبرسي توفي سنة 1322 في الكاظمية ودفن في الرواق الشريف خلف الإمامين عليهما السلام.</w:t>
      </w:r>
    </w:p>
    <w:p/>
    <w:p>
      <w:pPr/>
      <w:r>
        <w:rPr/>
        <w:t xml:space="preserve">في مسودة الكتاب: جمال السالكين واحد العلماء الربانيين قرأ في طهران على المولى هادي الطهراني المدرس وقرأ العلوم النقية على الآقا علي والميرزا أبي الحسن الأصفهاني ثم هاجر إلى النجف وبقي فيها خمس سنين يقرأ على الشيخ ميرزا حبيب الله الرشتي ثم هاجر إلى سامراء وقرأ على الميرزا الشيرازي كان صائم الدهر مواطنا على السنن والمستحبات وسائر الطاعات قائم الليل قليل المعاشر للناس قليل الكلام حج مرارا وبقي في المدينة في بعضها سنة كاملة وجاوره في آخر عمره في الكاظمية وعرض له وجع الخاصرة فحرم عليه الميزرا حبيب الله الرشتي أدامة الصوم فصار يفطر في أكثر الأيام وازداد به المرض حتى توفي له مصنفات في الفقه والأصول لم تخرج إلى البياض.</w:t>
      </w:r>
    </w:p>
    <w:p>
      <w:pPr>
        <w:jc w:val="start"/>
        <w:bidi/>
      </w:pPr>
      <w:r>
        <w:rPr>
          <w:sz w:val="24"/>
          <w:szCs w:val="24"/>
          <w:b w:val="1"/>
          <w:bCs w:val="1"/>
          <w:rtl/>
        </w:rPr>
        <w:t xml:space="preserve">
أعيان الشيعة،(دار التعارف للمطبوعات - بيروت،1983،ط 1،ج 7،ص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2026-05-07T15:23:33+03:00</dcterms:created>
  <dcterms:modified xsi:type="dcterms:W3CDTF">2026-05-07T15:23:33+03:00</dcterms:modified>
</cp:coreProperties>
</file>

<file path=docProps/custom.xml><?xml version="1.0" encoding="utf-8"?>
<Properties xmlns="http://schemas.openxmlformats.org/officeDocument/2006/custom-properties" xmlns:vt="http://schemas.openxmlformats.org/officeDocument/2006/docPropsVTypes"/>
</file>