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زكريا بن عبد الله الفياض أبو يحيى 
</w:t>
      </w:r>
    </w:p>
    <w:p>
      <w:pPr>
        <w:jc w:val="start"/>
        <w:bidi/>
      </w:pPr>
      <w:r>
        <w:rPr>
          <w:rFonts w:ascii="arial" w:hAnsi="arial" w:eastAsia="arial" w:cs="arial"/>
          <w:sz w:val="28"/>
          <w:szCs w:val="28"/>
          <w:b w:val="1"/>
          <w:bCs w:val="1"/>
          <w:rtl/>
        </w:rPr>
        <w:t xml:space="preserve">زكريا بن عبد الله الفياض أبو يحيى 
</w:t>
      </w:r>
    </w:p>
    <w:p>
      <w:pPr/>
      <w:r>
        <w:rPr/>
        <w:t xml:space="preserve">زكريا بن عبد الله الفياض أبو يحيى قال النجاشي الذي روى عن أبي عبد الله (الصادق) وأبي الحسن ’’الكاظم’’ عليهما السلام قال ابن نوح وروى عن أبي جعفر عليه السلام قال: أخبرنا محمد بن بكر النقاش عن ابن سعيد عن جعفر بن عبد الله عن عباس بن عامر عن إبان بن عثمان عن أبي جعفر الأحول والفضيل عن زكريا سمت أبا جعفر يقول: إن الناس كانوا بعد رسول الله صلى الله عليه وسلم بمنزلة هارون وموسى الحديث وله كتاب يرويه عنه جماعة أخبرنا محمد بن محمد حدثنا محمد بن أحمد بن الجنيد حدثنا عبد الواحد بن عبد الله حدثنا علي بن محمد بن رياح حدثنا القاسم بن إسماعيل حدثنا صفوان بن يحيى عن عمرو بن خالد عنه بكتابه وقال الشيخ في رجاله في أصحاب الباقر عليه السلام زكريا بن عبدا لله النقاض روى عنه وعن أبي عبد الله عليه السلام وفي رجال الصادق عليه السلام (زكريا بن عبد الله النقاض الكوفي اه والظاهر أنهما واحد وصحف الفياض بالنقاض وفي منهج المقال لا يبعد اتحادهما وفي التعليقة يشهد على ذلك ما رواه الكليني في الروضة عن زكريا النقاض عن أبي جعفر عليه السلام قال: سمعته يقول: الناس صاروا بعد رسول الله صلى الله عليه وسلم بمنزلة من اتبع هارون الحديث وقال جدي (المجلسي الأول) الظاهر أنه أي زكريا النقاض زكريا بن مالك الجعفي (الآتي) ومنشأوه اتحاد طريق الصدوق إليهما وإن كان في أول الطريق اختلاف ما وسيتأمل المصنف في اتحادهما والاتحاد لا يخلو عن قرب بأن يكون أحدهما نسبة إلى الجد وسيجيء عبد الله بن مالك النخعي الكوفي ويقربه أيضا أن الصدوق قال: وما كان فيه عن عبد الرحمن بن أبي نجران فقد رويته الخ ثم قال: وما كان فيه عن ابن أبي نجران يعني عبد الرحمن كما صرح به أخيرا فقد رويته الخ وقال جدي هناك والغرض من التكرار عدم الاشتباه لو وقع في الأخبار ابن أبي نجران مع تفنن الطريق اه والاتحاد مما لا ريب فيه لتصريح الصدوق في مشيخه الفقيه بذلك حيث قال: وما كان فيه عن زكريا بن مالك الجعفي فقد رويته عن الحسين بن أحمد بن إدريس الخ وروته عن أبي عن محمد بن يحيى عن محمد بن أحمد بالإسناد عن زكريا النقاض وهو زكريا بن مالك الجعفي.</w:t>
      </w:r>
      <w:br/>
      <w:r>
        <w:rPr/>
        <w:t xml:space="preserve">التمييز</w:t>
      </w:r>
      <w:br/>
      <w:r>
        <w:rPr/>
        <w:t xml:space="preserve">في مشتركات الطريحي والكاظمي يعرف زكريا بن عبد الله الفياض برواية أبي جعفر الأحول والفضيل وعمر بن خالد وعنه وعن جامع الرواة أنه نقل رواية إبان بن عثمان عنه.</w:t>
      </w:r>
    </w:p>
    <w:p>
      <w:pPr>
        <w:jc w:val="start"/>
        <w:bidi/>
      </w:pPr>
      <w:r>
        <w:rPr>
          <w:sz w:val="24"/>
          <w:szCs w:val="24"/>
          <w:b w:val="1"/>
          <w:bCs w:val="1"/>
          <w:rtl/>
        </w:rPr>
        <w:t xml:space="preserve">
أعيان الشيعة،(دار التعارف للمطبوعات - بيروت،1983،ط 1،ج 7،ص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2026-05-07T14:27:34+03:00</dcterms:created>
  <dcterms:modified xsi:type="dcterms:W3CDTF">2026-05-07T14:27:34+03:00</dcterms:modified>
</cp:coreProperties>
</file>

<file path=docProps/custom.xml><?xml version="1.0" encoding="utf-8"?>
<Properties xmlns="http://schemas.openxmlformats.org/officeDocument/2006/custom-properties" xmlns:vt="http://schemas.openxmlformats.org/officeDocument/2006/docPropsVTypes"/>
</file>