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زكريا بن إدريس بن عبد الله بن سعد
</w:t>
      </w:r>
    </w:p>
    <w:p>
      <w:pPr>
        <w:jc w:val="start"/>
        <w:bidi/>
      </w:pPr>
      <w:r>
        <w:rPr>
          <w:rFonts w:ascii="arial" w:hAnsi="arial" w:eastAsia="arial" w:cs="arial"/>
          <w:sz w:val="28"/>
          <w:szCs w:val="28"/>
          <w:b w:val="1"/>
          <w:bCs w:val="1"/>
          <w:rtl/>
        </w:rPr>
        <w:t xml:space="preserve">زكريا بن إدريس بن عبد الله بن سعد
</w:t>
      </w:r>
    </w:p>
    <w:p>
      <w:pPr/>
      <w:r>
        <w:rPr/>
        <w:t xml:space="preserve">زكريا بن إدريس بن عبد الله بن سعد (سعيد) الأشعري القمي أبو جرير</w:t>
      </w:r>
    </w:p>
    <w:p/>
    <w:p>
      <w:pPr/>
      <w:r>
        <w:rPr/>
        <w:t xml:space="preserve">في الخلاصة زكريا بن إدريس أبو جرير بضم الجيم القمي كان وجها يروي عن الرضا عليه السلام اه وفي النقد الظاهر أنه أخذه من كلام النجاشي عند ذكر أبيه إدريس حيث قال إدريس بن عبد الله بن سعد الأشعري ثقة له كتاب وأبو جرير القمي هو زكريا بن إدريس هذا وكان وجها له كتاب روى عنه محمد بن الحسن بن أبي خالد اه وقال النجاشي بعد العنوان السابق قيل: إنه روى عن أبي عبد الله وأبي الحسن والرضا عليهم السلام له كتاب قال ذلك سعد وقال ابن عقدة أبو جرير القمي روى عن أبي عبد الله وقال ابن نوح روى جرير القمي سألت أبا عبدا لله عليه السلام عن المفضل. أخبرنا غير واحد عن الحسن بن حمزة العلوي حدثنا محمد بن جعفر بن بطة حدثان أحمد بن محمد بن خالد عن أبيه عن زكريا بكتابه وفي الفهرست زكريا بن إدريس يكنى أبا جرير القمي له كتاب رويناه عن أبي جيد عن محمد بن الحسن بن الوليد بن عبد الله والحميري عن أحمد بن أبي عبد الله عن أبيه عن أبي جرير. وذكره الشيخ في رجاله في أصحاب الصادق عليه السلام فقال زكريا بن إدريس بن عبدا لله الأشعري قمي يكنى أبا جرير وفي باب الكنى أصحاب الصادق عليه السلام أبو جرير القمي وقال الكشي: في أبي جرير القمي، محمد بن قولويه حدثنا سعد عن بن محمد بن عيسى عن محمد بن حمزة بن اليسع عن زكريا بن آدم دخلت على الرضا عليه السلام من أول الليل في حدثان موت أبي جرير فسألني عنه وترحم عليه ولم يزل يحدثني وأحدثه حتى طلع الفرج فقام (ص) فصلى الفجر اه ولما كان المكنى بأبي جرير اثنين المترجم وزكريا بن عبد الصمد القمي الثقة الآتي وكلاهما من أصحاب الرضا عليه السلام لم يعلم الذي ترحم عليه من هو منهما.</w:t>
      </w:r>
    </w:p>
    <w:p/>
    <w:p>
      <w:pPr/>
      <w:r>
        <w:rPr/>
        <w:t xml:space="preserve">التمييز</w:t>
      </w:r>
    </w:p>
    <w:p/>
    <w:p>
      <w:pPr/>
      <w:r>
        <w:rPr/>
        <w:t xml:space="preserve">في مشتركات الطريحي والكاظمي يعرف زكريا بن إدريس القمي الوجيه برواية محمد بن خالد عن أبيه عنه ورواية صفوان بن يحيى عنه وزاد الكاظمي رواية إبراهيم بن هاشم وعبد الله بن سنان بن حمزة بن اليسع ومحمد بن أبي عمير عنه.</w:t>
      </w:r>
    </w:p>
    <w:p>
      <w:pPr>
        <w:jc w:val="start"/>
        <w:bidi/>
      </w:pPr>
      <w:r>
        <w:rPr>
          <w:sz w:val="24"/>
          <w:szCs w:val="24"/>
          <w:b w:val="1"/>
          <w:bCs w:val="1"/>
          <w:rtl/>
        </w:rPr>
        <w:t xml:space="preserve">
أعيان الشيعة،(دار التعارف للمطبوعات - بيروت،1983،ط 1،ج 7،ص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2026-05-07T14:26:28+03:00</dcterms:created>
  <dcterms:modified xsi:type="dcterms:W3CDTF">2026-05-07T14:26:28+03:00</dcterms:modified>
</cp:coreProperties>
</file>

<file path=docProps/custom.xml><?xml version="1.0" encoding="utf-8"?>
<Properties xmlns="http://schemas.openxmlformats.org/officeDocument/2006/custom-properties" xmlns:vt="http://schemas.openxmlformats.org/officeDocument/2006/docPropsVTypes"/>
</file>