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زكار بن الحسن الدينوري العلوي
</w:t>
      </w:r>
    </w:p>
    <w:p>
      <w:pPr>
        <w:jc w:val="start"/>
        <w:bidi/>
      </w:pPr>
      <w:r>
        <w:rPr>
          <w:rFonts w:ascii="arial" w:hAnsi="arial" w:eastAsia="arial" w:cs="arial"/>
          <w:sz w:val="28"/>
          <w:szCs w:val="28"/>
          <w:b w:val="1"/>
          <w:bCs w:val="1"/>
          <w:rtl/>
        </w:rPr>
        <w:t xml:space="preserve">زكار بن الحسن الدينوري العلوي
</w:t>
      </w:r>
    </w:p>
    <w:p>
      <w:pPr/>
      <w:r>
        <w:rPr/>
        <w:t xml:space="preserve">زكار بن الحسن الدينوري العلوي ’’الينوري’’ نسبة إلى دينور بدال مهملة مكسورة ومثناة تحتية ساكنة ونون وواو مفتوحتين بعدهما راء مدينة. </w:t>
      </w:r>
    </w:p>
    <w:p/>
    <w:p>
      <w:pPr/>
      <w:r>
        <w:rPr/>
        <w:t xml:space="preserve">قال النجاشي شيخ من أصحابنا ثقة له كتاب الفضائل قال علي بن الحسين بن بأبويه حدثنا الحسن بن علي بن الحسين الدينوري العلوي عم زكار بكتابه. وفي الخلاصة زكار بن الحسن الدينوري شيخ من أصحابنا ثقة وعن الشهيد الثاني في حاشية الخلاصة أنه قال بخط السيد جمال الدين في كتاب النجاشي زكار أبو الحسن وكذلك في رجال ابن داود والظاهر أن هذه النسخة هي الصحيحة لأن الشيخ في التهذيب روى حديثا في باب الوضوء وقال عن زكار بن فرقد وهو ينافي ابن الحسن لا أبو الحسن اه. ولكن الموجود في سائر نسخ النجاشي ونسخ رجال ابن داود المصححة ومنها نسخة عندي صحيحة ابن الحسن لا أبو الحسن فالأجدر حمل ما وجد بخط السيد جمال الدين على الاشتباه واستلال الشهيد الثاني على صحته برواية التهذيب غريب فإذا كان يوجد زكار بن فرقد فهل يلزم أن يكون هو زكار أبو الحسن بل هذا رجل آخر كما نبه عليه ابنه على ما في منهج المقال. نعم يكن القول باتحاد زكار هذا مع زكار بن يحيى الواسطي كما سيأتي وحينئذ يتعين كونه أبو الحسن لا ابن الحسن.</w:t>
      </w:r>
    </w:p>
    <w:p>
      <w:pPr>
        <w:jc w:val="start"/>
        <w:bidi/>
      </w:pPr>
      <w:r>
        <w:rPr>
          <w:sz w:val="24"/>
          <w:szCs w:val="24"/>
          <w:b w:val="1"/>
          <w:bCs w:val="1"/>
          <w:rtl/>
        </w:rPr>
        <w:t xml:space="preserve">
أعيان الشيعة،(دار التعارف للمطبوعات - بيروت،1983،ط 1،ج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2026-05-09T14:16:46+03:00</dcterms:created>
  <dcterms:modified xsi:type="dcterms:W3CDTF">2026-05-09T14:16:46+03:00</dcterms:modified>
</cp:coreProperties>
</file>

<file path=docProps/custom.xml><?xml version="1.0" encoding="utf-8"?>
<Properties xmlns="http://schemas.openxmlformats.org/officeDocument/2006/custom-properties" xmlns:vt="http://schemas.openxmlformats.org/officeDocument/2006/docPropsVTypes"/>
</file>