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 بن عبد الخولاني
</w:t>
      </w:r>
    </w:p>
    <w:p>
      <w:pPr>
        <w:jc w:val="start"/>
        <w:bidi/>
      </w:pPr>
      <w:r>
        <w:rPr>
          <w:rFonts w:ascii="arial" w:hAnsi="arial" w:eastAsia="arial" w:cs="arial"/>
          <w:sz w:val="28"/>
          <w:szCs w:val="28"/>
          <w:b w:val="1"/>
          <w:bCs w:val="1"/>
          <w:rtl/>
        </w:rPr>
        <w:t xml:space="preserve">زبيد بن عبد الخولاني
</w:t>
      </w:r>
    </w:p>
    <w:p>
      <w:pPr/>
      <w:r>
        <w:rPr/>
        <w:t xml:space="preserve">زبيد بن عبد الخولاني في الإصابة له إدراك وشهد فتح مصر ثم شهد صفين مع معاوية وكانت معه الراية فلما قتل عمار تحول إلى عسكر علي ذكره ابن يونس ومن تبعه اه والعجب كما قال بعضهم من قوم تأخذهم الريبة لمكان عمار ولا تأخذهم لمكان علي بن أبي طالب وهذا ختم له بخير وإنما الأعمال بخواتيمها.</w:t>
      </w:r>
    </w:p>
    <w:p>
      <w:pPr>
        <w:jc w:val="start"/>
        <w:bidi/>
      </w:pPr>
      <w:r>
        <w:rPr>
          <w:sz w:val="24"/>
          <w:szCs w:val="24"/>
          <w:b w:val="1"/>
          <w:bCs w:val="1"/>
          <w:rtl/>
        </w:rPr>
        <w:t xml:space="preserve">
أعيان الشيعة،(دار التعارف للمطبوعات - بيروت،1983،ط 1،ج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عبد الخولاني
</w:t>
      </w:r>
    </w:p>
    <w:p>
      <w:pPr/>
      <w:r>
        <w:rPr/>
        <w:t xml:space="preserve">زبيد بن عبد الخولاني له إدراك، وشهد فتح مصر، ثم شهد صفين مع معاوية، وكانت معه الراية فلما قتل عمار تحول إلى عسكر علي ذكره ابن يونس ومن تبعه.</w:t>
      </w:r>
    </w:p>
    <w:p>
      <w:pPr>
        <w:jc w:val="start"/>
        <w:bidi/>
      </w:pPr>
      <w:r>
        <w:rPr>
          <w:sz w:val="24"/>
          <w:szCs w:val="24"/>
          <w:b w:val="1"/>
          <w:bCs w:val="1"/>
          <w:rtl/>
        </w:rPr>
        <w:t xml:space="preserve">
الإصابة في تمييز الصحابة،(دار الكتب العلمية - بيروت،1995،ط 1،ج 2،ص 520)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2026-05-07T13:24:00+03:00</dcterms:created>
  <dcterms:modified xsi:type="dcterms:W3CDTF">2026-05-07T13:24:00+03:00</dcterms:modified>
</cp:coreProperties>
</file>

<file path=docProps/custom.xml><?xml version="1.0" encoding="utf-8"?>
<Properties xmlns="http://schemas.openxmlformats.org/officeDocument/2006/custom-properties" xmlns:vt="http://schemas.openxmlformats.org/officeDocument/2006/docPropsVTypes"/>
</file>