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الزام
</w:t>
      </w:r>
    </w:p>
    <w:p>
      <w:pPr>
        <w:jc w:val="start"/>
        <w:bidi/>
      </w:pPr>
      <w:r>
        <w:rPr>
          <w:rFonts w:ascii="arial" w:hAnsi="arial" w:eastAsia="arial" w:cs="arial"/>
          <w:sz w:val="28"/>
          <w:szCs w:val="28"/>
          <w:b w:val="1"/>
          <w:bCs w:val="1"/>
          <w:rtl/>
        </w:rPr>
        <w:t xml:space="preserve">الزام
</w:t>
      </w:r>
    </w:p>
    <w:p>
      <w:pPr/>
      <w:r>
        <w:rPr/>
        <w:t xml:space="preserve">الزام في النقد اسمه سعد ابن أبي خلف.</w:t>
      </w:r>
    </w:p>
    <w:p>
      <w:pPr>
        <w:jc w:val="start"/>
        <w:bidi/>
      </w:pPr>
      <w:r>
        <w:rPr>
          <w:sz w:val="24"/>
          <w:szCs w:val="24"/>
          <w:b w:val="1"/>
          <w:bCs w:val="1"/>
          <w:rtl/>
        </w:rPr>
        <w:t xml:space="preserve">
أعيان الشيعة،(دار التعارف للمطبوعات - بيروت،1983،ط 1،ج 7،ص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ابن أبي خلف
</w:t>
      </w:r>
    </w:p>
    <w:p>
      <w:pPr/>
      <w:r>
        <w:rPr/>
        <w:t xml:space="preserve">سعد ابن أبي خلف يأتي بعنوان سعد ابن أبي خلف يعرف بإلزام مولى بني زهرة ابن كلاب الكوفي.</w:t>
      </w:r>
    </w:p>
    <w:p>
      <w:pPr>
        <w:jc w:val="start"/>
        <w:bidi/>
      </w:pPr>
      <w:r>
        <w:rPr>
          <w:sz w:val="24"/>
          <w:szCs w:val="24"/>
          <w:b w:val="1"/>
          <w:bCs w:val="1"/>
          <w:rtl/>
        </w:rPr>
        <w:t xml:space="preserve">
أعيان الشيعة،(دار التعارف للمطبوعات - بيروت،1983،ط 1،ج 7،ص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أبي خلف يعرف بإلزام
</w:t>
      </w:r>
    </w:p>
    <w:p>
      <w:pPr/>
      <w:r>
        <w:rPr/>
        <w:t xml:space="preserve">سعد بن أبي خلف يعرف بإلزام مولى بني زهرة ابن كلاب الكوفي</w:t>
      </w:r>
    </w:p>
    <w:p/>
    <w:p>
      <w:pPr/>
      <w:r>
        <w:rPr/>
        <w:t xml:space="preserve">عن المجلسي الأول (إلزام) الذي يثقب أنف البعير للمهار وفي القاموس زم البعير خطمه وفي التعليقة في بعض نسخ الأخبار الزارم بالراء بعده الميم..</w:t>
      </w:r>
    </w:p>
    <w:p/>
    <w:p>
      <w:pPr/>
      <w:r>
        <w:rPr/>
        <w:t xml:space="preserve">قال النجاشي كوفي ثقة روى عن أبي عبد الله وأبي الحسن عليهما السلام له كتاب يرويه عنه جماعة منهم ابن أبي عمير أخبرنا ابن نوح عن الحسين بن حمزة عن ابن بطة حدثنا محمد بن الحسن الصفار عن أحمد بن محمد ابن عيسى عن أبي عمير عنه به وفي الفهرست سعد ابن أبي خلف الزام صاحب أبي عبد الله عليه السلام له أصل رويناه عن عدة من أصحابنا عن أبي المفضل عن ابن بطة عن أحمد ابن محمد بن عيسى عن الحسن بن محبوب عن سعد ورواه حميد بن زياد عن أحمد بن ميثم عن سعد وذكره الشيخ في رجاله في أصحاب الصادق عليه السلام فقال سعد بن أبي خلف الزهري مولاهم كوفي وفي رجال الكاظم عليه السلام سعد ابن أبي خلف إلزام ثقة. وعن الوسائل عن الشهيد الثاني أنه قال: لا خلاف بين أصحابنا في وثاقته وغزارة علمه.</w:t>
      </w:r>
    </w:p>
    <w:p/>
    <w:p>
      <w:pPr/>
      <w:r>
        <w:rPr/>
        <w:t xml:space="preserve">التمييز</w:t>
      </w:r>
    </w:p>
    <w:p/>
    <w:p>
      <w:pPr/>
      <w:r>
        <w:rPr/>
        <w:t xml:space="preserve">في مشتركات الطريحي والكاظمي باب سعد المشترك بين ثقة وغيره ويمكن استعلام أنه ابن أبي خلف الثقة برولية ابن عمير وأحمد بن ميثم (أشيم. خ) عنه وزاد الكاظمي رواية صفوان بن يحيى والحسن بن محبوب عنه وعن جامع الرواة أنه نقل زيادة عن ذلك رواية الحسن بن الحسن اللؤلؤي عن أحمد بن محمد عنه.</w:t>
      </w:r>
    </w:p>
    <w:p/>
    <w:p>
      <w:pPr/>
      <w:r>
        <w:rPr/>
        <w:t xml:space="preserve">وفي مشتركات الكاظمي والظاهر أنه منقول عن المنتقى: وقع في الكافي في كتاب الحج رواية أحمد ابن محمد بن عيسى عن سعد ابن أبي خلف وكذا في كتابي الشيخ مع أن المعهود المتكرر في رواية أحمد بن محمد ابن عيسى عن سعد ابن أبي خلف أن يكون بواسطة ابن أبي عمير أو الحسن بن محبوب ولعل الواسطة منحصرة فيهما فلا يضر سقوطهما.</w:t>
      </w:r>
    </w:p>
    <w:p>
      <w:pPr>
        <w:jc w:val="start"/>
        <w:bidi/>
      </w:pPr>
      <w:r>
        <w:rPr>
          <w:sz w:val="24"/>
          <w:szCs w:val="24"/>
          <w:b w:val="1"/>
          <w:bCs w:val="1"/>
          <w:rtl/>
        </w:rPr>
        <w:t xml:space="preserve">
أعيان الشيعة،(دار التعارف للمطبوعات - بيروت،1983،ط 1،ج 7،ص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الزام
</w:t>
      </w:r>
    </w:p>
    <w:p>
      <w:pPr/>
      <w:r>
        <w:rPr/>
        <w:t xml:space="preserve">سعد الزام في التعليقة هو ابن أبي خلف المتقدم وفي بعض الأخبار الزارم.</w:t>
      </w:r>
    </w:p>
    <w:p>
      <w:pPr>
        <w:jc w:val="start"/>
        <w:bidi/>
      </w:pPr>
      <w:r>
        <w:rPr>
          <w:sz w:val="24"/>
          <w:szCs w:val="24"/>
          <w:b w:val="1"/>
          <w:bCs w:val="1"/>
          <w:rtl/>
        </w:rPr>
        <w:t xml:space="preserve">
أعيان الشيعة،(دار التعارف للمطبوعات - بيروت،1983،ط 1،ج 7،ص 222)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2026-05-05T13:10:00+03:00</dcterms:created>
  <dcterms:modified xsi:type="dcterms:W3CDTF">2026-05-05T13:10:00+03:00</dcterms:modified>
</cp:coreProperties>
</file>

<file path=docProps/custom.xml><?xml version="1.0" encoding="utf-8"?>
<Properties xmlns="http://schemas.openxmlformats.org/officeDocument/2006/custom-properties" xmlns:vt="http://schemas.openxmlformats.org/officeDocument/2006/docPropsVTypes"/>
</file>