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زادان يكنى أبا عمرة الفارسي
</w:t>
      </w:r>
    </w:p>
    <w:p>
      <w:pPr>
        <w:jc w:val="start"/>
        <w:bidi/>
      </w:pPr>
      <w:r>
        <w:rPr>
          <w:rFonts w:ascii="arial" w:hAnsi="arial" w:eastAsia="arial" w:cs="arial"/>
          <w:sz w:val="28"/>
          <w:szCs w:val="28"/>
          <w:b w:val="1"/>
          <w:bCs w:val="1"/>
          <w:rtl/>
        </w:rPr>
        <w:t xml:space="preserve">زادان يكنى أبا عمرة الفارسي
</w:t>
      </w:r>
    </w:p>
    <w:p>
      <w:pPr/>
      <w:r>
        <w:rPr/>
        <w:t xml:space="preserve">زادان يكنى أبا عمرة الفارسي توفي سنة 82. (زادان) بالزاي والذال المعجمة والنون بينهما ألفان. ذكره الشيخ في رجاله في أصحاب علي عليه السلام وفي خاتمة القسم الأول من الخلاصة فيما نقله عن البرقي قال: ومن خواص أمير المؤمنين عليه السلام من مضر تميم بن خريم الناجي وذكر جماعة ثم ذكره إلا أنه قال وزادان أبو عمر الفارسي فأبدل عمرة بعمرو وجعله مضريا مع كونه فارسيا لكونه من مواليهم واسمه اسم فارسي ليس بعربي. والظاهر أنه هو المذكور في تاريخ الخطيب وميزان الذهبي وتهذيب التهذيب ففي الأول زادان أو عمر الكندي مولاهم وزيد في الثاني الكوفي وفي الثالث زادان أبو عبد الله ويقال: أبو عمر الكندي مولاهم الكوفي الضرير البزار. ويكون تكنيته بأبي عمرة وأبي عمرو من تحريف النساخ. وفي الأخيرين يقال: شهد خطبة عمر بالجابية. وفي الأول كان ثقة نزل الكوفة وفي الثاني قال شعبة قلت للحكم لما لم تحمل عن زادان قال: كان كثير الكلام أحاديثه لا بأس بها. سلمة بن كهيل: أبو البختري أجب وأحب إلي منه. أبو أحمد الحاكم: ليس بالمتين عندهم. ابن معين: ثقة وذكره ابن عدي في الكامل. ابن جحادة كان زادان يبيع الكراديس فإذا جاءه الرجل أراه شر الطرفين وسلمه سومة واحدة. قال ابن عدي تاب زادان على يدي ابن مسعود وفي الثالث: ابن معين ثقة لا يسأل عن مثله. ابن عدي: أحاديثه لا باس بها إذا روى عنه ثقة. ابن حيان في الثقات كان يخطئ كثيرا. ابن سعد: كان ثقة كثير الحديث. ابن معين: روى عن سلمان وغيره وهو ثبت في سلمان. العجلي: كوفي تابعي ثقة. وكناه الأكثرون أبا عمر وكذا وقع في كثير من الأسانيد. خليفة: مات سنة 82 ابن حيان مات بعد الجماجم.</w:t>
      </w:r>
    </w:p>
    <w:p>
      <w:pPr>
        <w:jc w:val="start"/>
        <w:bidi/>
      </w:pPr>
      <w:r>
        <w:rPr>
          <w:sz w:val="24"/>
          <w:szCs w:val="24"/>
          <w:b w:val="1"/>
          <w:bCs w:val="1"/>
          <w:rtl/>
        </w:rPr>
        <w:t xml:space="preserve">
أعيان الشيعة،(دار التعارف للمطبوعات - بيروت،1983،ط 1،ج 7،ص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2026-05-09T14:16:36+03:00</dcterms:created>
  <dcterms:modified xsi:type="dcterms:W3CDTF">2026-05-09T14:16:36+03:00</dcterms:modified>
</cp:coreProperties>
</file>

<file path=docProps/custom.xml><?xml version="1.0" encoding="utf-8"?>
<Properties xmlns="http://schemas.openxmlformats.org/officeDocument/2006/custom-properties" xmlns:vt="http://schemas.openxmlformats.org/officeDocument/2006/docPropsVTypes"/>
</file>