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عبد الرحيم بن روح الكوفي
</w:t>
      </w:r>
    </w:p>
    <w:p>
      <w:pPr>
        <w:jc w:val="start"/>
        <w:bidi/>
      </w:pPr>
      <w:r>
        <w:rPr>
          <w:rFonts w:ascii="arial" w:hAnsi="arial" w:eastAsia="arial" w:cs="arial"/>
          <w:sz w:val="28"/>
          <w:szCs w:val="28"/>
          <w:b w:val="1"/>
          <w:bCs w:val="1"/>
          <w:rtl/>
        </w:rPr>
        <w:t xml:space="preserve">روح بن عبد الرحيم بن روح الكوفي
</w:t>
      </w:r>
    </w:p>
    <w:p>
      <w:pPr/>
      <w:r>
        <w:rPr/>
        <w:t xml:space="preserve">روح بن عبد الرحيم بن روح الكوفي قال النجاشي روح بن عبد الرحيم شريك المعلى بن خنيس كوفي ثقة روى عن أبي عبد الله عليه السلام له كتاب رواه عنه غالب بن عثمان أخبرنا العباس بن عمر المعروف بابن مروان الكلوذاني حدثنا علي بن الحسين بن بابويه عن الحميري عن محمد بن أحمد عن الحسن بن الحسين اللؤلؤي حدثنا علي بن الحسن بن فضال عن غالب بن عثمان عن روح بكتابه وقال الشيخ في رجالع في أصحاب الصادق عليه السلام روح بن عبد الرحيم بن روح الكوفي.</w:t>
      </w:r>
    </w:p>
    <w:p/>
    <w:p>
      <w:pPr/>
      <w:r>
        <w:rPr/>
        <w:t xml:space="preserve">التمييز</w:t>
      </w:r>
    </w:p>
    <w:p/>
    <w:p>
      <w:pPr/>
      <w:r>
        <w:rPr/>
        <w:t xml:space="preserve">في مشتركات الطريحي والكاظمي باب روح المشترك بين ابن عبد الرحيم الثقة وبين ابن القاسم المجهول ويمكن استعلام أنه الثقة برواية غالب بن عثمان وروايته عن أبي عبد الله عليه السلام مقارنا للمعلى بن خنيس حيث هو شريك له ولو عسر التمييز فلا إشكال على الظاهر لأن من عداه لا أصل له بل ولا راية. وعن جامع الرواة أنه نقل رواية عبد الله بن بكير وعلي بن حديد عن منصور عنه.</w:t>
      </w:r>
    </w:p>
    <w:p>
      <w:pPr>
        <w:jc w:val="start"/>
        <w:bidi/>
      </w:pPr>
      <w:r>
        <w:rPr>
          <w:sz w:val="24"/>
          <w:szCs w:val="24"/>
          <w:b w:val="1"/>
          <w:bCs w:val="1"/>
          <w:rtl/>
        </w:rPr>
        <w:t xml:space="preserve">
أعيان الشيعة،(دار التعارف للمطبوعات - بيروت،1983،ط 1،ج 7،ص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2026-05-03T18:23:00+03:00</dcterms:created>
  <dcterms:modified xsi:type="dcterms:W3CDTF">2026-05-03T18:23:00+03:00</dcterms:modified>
</cp:coreProperties>
</file>

<file path=docProps/custom.xml><?xml version="1.0" encoding="utf-8"?>
<Properties xmlns="http://schemas.openxmlformats.org/officeDocument/2006/custom-properties" xmlns:vt="http://schemas.openxmlformats.org/officeDocument/2006/docPropsVTypes"/>
</file>