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رقيم بن الياس بن عمرو البجلي
</w:t>
      </w:r>
    </w:p>
    <w:p>
      <w:pPr>
        <w:jc w:val="start"/>
        <w:bidi/>
      </w:pPr>
      <w:r>
        <w:rPr>
          <w:rFonts w:ascii="arial" w:hAnsi="arial" w:eastAsia="arial" w:cs="arial"/>
          <w:sz w:val="28"/>
          <w:szCs w:val="28"/>
          <w:b w:val="1"/>
          <w:bCs w:val="1"/>
          <w:rtl/>
        </w:rPr>
        <w:t xml:space="preserve">رقيم بن الياس بن عمرو البجلي
</w:t>
      </w:r>
    </w:p>
    <w:p>
      <w:pPr/>
      <w:r>
        <w:rPr/>
        <w:t xml:space="preserve">رقيم بن الياس بن عمرو البجلي قال النجاشي كوفي ثقة روى هو وأبوه وأخوه يعقوب وعمرو عن أبي عبد الله عليه السلام وهو خال الحسن بن علي بن الياس له كتاب أخبرنا الحسين بن عبيد الله حدثنا أحمد بن جعفر حدثنا حميد بن زياد حدثنا محمد بن عبيد الله بن غالب الصيرفي حدثنا علي بن الحسن الطاطري حدثنا رقيم بكتابه اه وفي حاشية النقا للمصنف قوله ابن بنت الياس صفة للحسن لا صفة علي بن الحسن أبوه علي وأمه بنت الياس كما يظهر من النجاشي وغيره عند ترجمة الحسن بن علي بن زياد الرشا اه. </w:t>
      </w:r>
    </w:p>
    <w:p/>
    <w:p>
      <w:pPr/>
      <w:r>
        <w:rPr/>
        <w:t xml:space="preserve">التمييز </w:t>
      </w:r>
    </w:p>
    <w:p/>
    <w:p>
      <w:pPr/>
      <w:r>
        <w:rPr/>
        <w:t xml:space="preserve">في مشتركات الطريحي والكاظمي باب رقيم المشترك بين ابن الياس الثقة وغيره ويمكن استعلام أنه هو برواية علي بن الحسن الطاطري عنه وروايته هو عن أبي عبد الله عليه السلام حيث لا مشارك ولو عسر التمييز فالظاهر عدم الإشكال لأن من عداه لا أصل له ولا كتاب ولا رواية. </w:t>
      </w:r>
    </w:p>
    <w:p>
      <w:pPr>
        <w:jc w:val="start"/>
        <w:bidi/>
      </w:pPr>
      <w:r>
        <w:rPr>
          <w:sz w:val="24"/>
          <w:szCs w:val="24"/>
          <w:b w:val="1"/>
          <w:bCs w:val="1"/>
          <w:rtl/>
        </w:rPr>
        <w:t xml:space="preserve">
أعيان الشيعة،(دار التعارف للمطبوعات - بيروت،1983،ط 1،ج 7،ص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2026-05-03T17:12:45+03:00</dcterms:created>
  <dcterms:modified xsi:type="dcterms:W3CDTF">2026-05-03T17:12:45+03:00</dcterms:modified>
</cp:coreProperties>
</file>

<file path=docProps/custom.xml><?xml version="1.0" encoding="utf-8"?>
<Properties xmlns="http://schemas.openxmlformats.org/officeDocument/2006/custom-properties" xmlns:vt="http://schemas.openxmlformats.org/officeDocument/2006/docPropsVTypes"/>
</file>