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رفيع الدين بن رفيع الجبلاني
</w:t>
      </w:r>
    </w:p>
    <w:p>
      <w:pPr>
        <w:jc w:val="start"/>
        <w:bidi/>
      </w:pPr>
      <w:r>
        <w:rPr>
          <w:rFonts w:ascii="arial" w:hAnsi="arial" w:eastAsia="arial" w:cs="arial"/>
          <w:sz w:val="28"/>
          <w:szCs w:val="28"/>
          <w:b w:val="1"/>
          <w:bCs w:val="1"/>
          <w:rtl/>
        </w:rPr>
        <w:t xml:space="preserve">رفيع الدين بن رفيع الجبلاني
</w:t>
      </w:r>
    </w:p>
    <w:p>
      <w:pPr/>
      <w:r>
        <w:rPr/>
        <w:t xml:space="preserve">رفيع الدين بن رفيع الجبلاني نزيل المشهد المقدس الرضوي</w:t>
      </w:r>
    </w:p>
    <w:p/>
    <w:p>
      <w:pPr/>
      <w:r>
        <w:rPr/>
        <w:t xml:space="preserve">في كتاب اللآلىء الثمينة تأليف السيد حسين بن إبراهيم بم معصوم شيخ بحر العلوم الطباطبائي المتوفى سنة 1208 كما في نسخة مخطوطة عندنا ما صورته: علامة دهره وفريد عصره من تلاميذ المولى الجليل جمال الدين الخوانساري أدركت عصره ولم أفز بلقائه وكان مبالغا في مراعاة قانون التقية مقبول القول عند الخاصة والعامة حتى رمي بما هو بريء منه وكان الباعث لذلك تخليص الأسرة من أيدي البغاة جزاه الله بما سعى خير الجزاء.</w:t>
      </w:r>
    </w:p>
    <w:p/>
    <w:p>
      <w:pPr/>
      <w:r>
        <w:rPr/>
        <w:t xml:space="preserve">مؤلفاته</w:t>
      </w:r>
    </w:p>
    <w:p/>
    <w:p>
      <w:pPr/>
      <w:r>
        <w:rPr/>
        <w:t xml:space="preserve">في اللآلىء الثمينة له مؤلفات منها:</w:t>
      </w:r>
    </w:p>
    <w:p/>
    <w:p>
      <w:pPr/>
      <w:r>
        <w:rPr/>
        <w:t xml:space="preserve">1- شرح نهج البلاغة بالغ فيه في الاختصار والإفادة.</w:t>
      </w:r>
    </w:p>
    <w:p/>
    <w:p>
      <w:pPr/>
      <w:r>
        <w:rPr/>
        <w:t xml:space="preserve">2- رسالة في الجمعة.</w:t>
      </w:r>
    </w:p>
    <w:p/>
    <w:p>
      <w:pPr/>
      <w:r>
        <w:rPr/>
        <w:t xml:space="preserve">3- مرثية جامعة للنثر والنظم وتعليقات رائقة وتحقيقات فائقة اه.</w:t>
      </w:r>
    </w:p>
    <w:p>
      <w:pPr>
        <w:jc w:val="start"/>
        <w:bidi/>
      </w:pPr>
      <w:r>
        <w:rPr>
          <w:sz w:val="24"/>
          <w:szCs w:val="24"/>
          <w:b w:val="1"/>
          <w:bCs w:val="1"/>
          <w:rtl/>
        </w:rPr>
        <w:t xml:space="preserve">
أعيان الشيعة،(دار التعارف للمطبوعات - بيروت،1983،ط 1،ج 7،ص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2026-05-03T17:12:07+03:00</dcterms:created>
  <dcterms:modified xsi:type="dcterms:W3CDTF">2026-05-03T17:12:07+03:00</dcterms:modified>
</cp:coreProperties>
</file>

<file path=docProps/custom.xml><?xml version="1.0" encoding="utf-8"?>
<Properties xmlns="http://schemas.openxmlformats.org/officeDocument/2006/custom-properties" xmlns:vt="http://schemas.openxmlformats.org/officeDocument/2006/docPropsVTypes"/>
</file>