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الرضي لشيرازي إمام الجامع العباسي بأصفهان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الرضي لشيرازي إمام الجامع العباسي بأصفهان
</w:t>
      </w:r>
    </w:p>
    <w:p>
      <w:pPr/>
      <w:r>
        <w:rPr/>
        <w:t xml:space="preserve">السيد الرضي لشيرازي إمام الجامع العباسي بأصفهان يأتي بعنوان رضي الدين محمد الشيرازي.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2026-05-03T16:13:49+03:00</dcterms:created>
  <dcterms:modified xsi:type="dcterms:W3CDTF">2026-05-03T16:13:49+03:00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