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رضا ابن ملا محمد أمين الهمداني
</w:t>
      </w:r>
    </w:p>
    <w:p>
      <w:pPr>
        <w:jc w:val="start"/>
        <w:bidi/>
      </w:pPr>
      <w:r>
        <w:rPr>
          <w:rFonts w:ascii="arial" w:hAnsi="arial" w:eastAsia="arial" w:cs="arial"/>
          <w:sz w:val="28"/>
          <w:szCs w:val="28"/>
          <w:b w:val="1"/>
          <w:bCs w:val="1"/>
          <w:rtl/>
        </w:rPr>
        <w:t xml:space="preserve">ملا رضا ابن ملا محمد أمين الهمداني
</w:t>
      </w:r>
    </w:p>
    <w:p>
      <w:pPr/>
      <w:r>
        <w:rPr/>
        <w:t xml:space="preserve">ملا رضا ابن ملا محمد أمين الهمداني توفي سنة 1274. </w:t>
      </w:r>
    </w:p>
    <w:p/>
    <w:p>
      <w:pPr/>
      <w:r>
        <w:rPr/>
        <w:t xml:space="preserve">هو جد ملا محمد رضا الهمداني الواعظ المعاصر المقدم ذكره من فحول أساتيذ فنون المعقول. </w:t>
      </w:r>
    </w:p>
    <w:p/>
    <w:p>
      <w:pPr/>
      <w:r>
        <w:rPr/>
        <w:t xml:space="preserve">له من المؤلفات: </w:t>
      </w:r>
    </w:p>
    <w:p/>
    <w:p>
      <w:pPr/>
      <w:r>
        <w:rPr/>
        <w:t xml:space="preserve">(1) الدر النظيم في تفسير آيات القرآن الكريم فارسي سلك فيه على ترتيب المطالب ابتدأ فيه بآيات التوحيد وما يناسبها خرج منه جزءان في مجلد واحد مطبوع. </w:t>
      </w:r>
    </w:p>
    <w:p/>
    <w:p>
      <w:pPr/>
      <w:r>
        <w:rPr/>
        <w:t xml:space="preserve">(2) مفتاح النبوة في إثبات النبوة الخاصة مطبوع. </w:t>
      </w:r>
    </w:p>
    <w:p/>
    <w:p>
      <w:pPr/>
      <w:r>
        <w:rPr/>
        <w:t xml:space="preserve">(3) إرشاد المضلين في نبوة خاتم النبيين في الرد على القس النصراني هنري مارتن الملقب بيادري مؤلف كتاب ميزان الحق في الرد على المسلمين الذي رد كتابه جمع من العلماء في عصر الشاه فتحعلي القاجاري ومنهم المترجم وهو منتخب من مفتاح النبوة. </w:t>
      </w:r>
    </w:p>
    <w:p>
      <w:pPr>
        <w:jc w:val="start"/>
        <w:bidi/>
      </w:pPr>
      <w:r>
        <w:rPr>
          <w:sz w:val="24"/>
          <w:szCs w:val="24"/>
          <w:b w:val="1"/>
          <w:bCs w:val="1"/>
          <w:rtl/>
        </w:rPr>
        <w:t xml:space="preserve">
أعيان الشيعة،(دار التعارف للمطبوعات - بيروت،1983،ط 1،ج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2026-05-03T14:53:28+03:00</dcterms:created>
  <dcterms:modified xsi:type="dcterms:W3CDTF">2026-05-03T14:53:28+03:00</dcterms:modified>
</cp:coreProperties>
</file>

<file path=docProps/custom.xml><?xml version="1.0" encoding="utf-8"?>
<Properties xmlns="http://schemas.openxmlformats.org/officeDocument/2006/custom-properties" xmlns:vt="http://schemas.openxmlformats.org/officeDocument/2006/docPropsVTypes"/>
</file>