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رضا قليخان بن محمد هادي النوري
</w:t>
      </w:r>
    </w:p>
    <w:p>
      <w:pPr>
        <w:jc w:val="start"/>
        <w:bidi/>
      </w:pPr>
      <w:r>
        <w:rPr>
          <w:rFonts w:ascii="arial" w:hAnsi="arial" w:eastAsia="arial" w:cs="arial"/>
          <w:sz w:val="28"/>
          <w:szCs w:val="28"/>
          <w:b w:val="1"/>
          <w:bCs w:val="1"/>
          <w:rtl/>
        </w:rPr>
        <w:t xml:space="preserve">الميرزا رضا قليخان بن محمد هادي النوري
</w:t>
      </w:r>
    </w:p>
    <w:p>
      <w:pPr/>
      <w:r>
        <w:rPr/>
        <w:t xml:space="preserve">الميرزا رضا قليخان بن محمد هادي النوري نزيل طهران المتخلص في شعره بهداية</w:t>
      </w:r>
    </w:p>
    <w:p/>
    <w:p>
      <w:pPr/>
      <w:r>
        <w:rPr/>
        <w:t xml:space="preserve">ولد سنة 1215 وتوفي في ربيع الثاني سنة 1288. </w:t>
      </w:r>
    </w:p>
    <w:p/>
    <w:p>
      <w:pPr/>
      <w:r>
        <w:rPr/>
        <w:t xml:space="preserve">مؤرخ أديب فاضل من مشاهير أدباء الفرس يلقب بأمير الشعراء. سكن شيراز ثم طهران له من المؤلفات: </w:t>
      </w:r>
    </w:p>
    <w:p/>
    <w:p>
      <w:pPr/>
      <w:r>
        <w:rPr/>
        <w:t xml:space="preserve">(1) بكتاش نامة إحدى المثنويات الست وسماه أيضا كلستون اوم. كما عن آخر كتابه رياض العارفين وطبع بعضه في آخر مجمع الفصحاء له. </w:t>
      </w:r>
    </w:p>
    <w:p/>
    <w:p>
      <w:pPr/>
      <w:r>
        <w:rPr/>
        <w:t xml:space="preserve">(2) بحر الحقائق في الذريعة أحد المثنويات الستة على روي الحديقة للحكيم السنائي أورد بعضه في آخر مجمع الفصحاء المطبوع. </w:t>
      </w:r>
    </w:p>
    <w:p/>
    <w:p>
      <w:pPr/>
      <w:r>
        <w:rPr/>
        <w:t xml:space="preserve">(3) أنوار الولاية في الذريعة من المثنويات الستة أورد كثيرا منه مع ترجمة نفسه في آخر مجمع الفصحاء وقال في آخر رياض العارفين أنه على زنة مخزن الأسرار في سبعة آلاف بيت مرتب على 12 نورا بعدد الأئمة عليهم السلام في أحوالهم ومعجزاتهم وغير ذلك. </w:t>
      </w:r>
    </w:p>
    <w:p/>
    <w:p>
      <w:pPr/>
      <w:r>
        <w:rPr/>
        <w:t xml:space="preserve">(4) أنيس العاشقين في الذريعة من المثنويات الستة رتبه على 12 مقالة وفرغ منه سنة 1288 وأورد شيئا من أوائله في مجمع الفصحاء اه والظاهر أن باقي الستة هما رياض العارفين ورياض المحبين الآتيان. </w:t>
      </w:r>
    </w:p>
    <w:p/>
    <w:p>
      <w:pPr/>
      <w:r>
        <w:rPr/>
        <w:t xml:space="preserve">(5) رياض العارفين مطبوع. </w:t>
      </w:r>
    </w:p>
    <w:p/>
    <w:p>
      <w:pPr/>
      <w:r>
        <w:rPr/>
        <w:t xml:space="preserve">(6) مجمع الفصحاء أو تذكرة مجمع الفصحاء فارسي في تراجم شعراء إيران من الملوك وأبنائهم الأمراء وغيرهم من سائر الناس القدماء ومن بعدهم والمعاصرين له مطبوع في مجلدين كبيرين. </w:t>
      </w:r>
    </w:p>
    <w:p/>
    <w:p>
      <w:pPr/>
      <w:r>
        <w:rPr/>
        <w:t xml:space="preserve">(7) مظاهر الأنوار في أحوال الأئمة الأطهار فارسي مطبوع. </w:t>
      </w:r>
    </w:p>
    <w:p/>
    <w:p>
      <w:pPr/>
      <w:r>
        <w:rPr/>
        <w:t xml:space="preserve">(8) رياض المحبين مطبوع. </w:t>
      </w:r>
    </w:p>
    <w:p/>
    <w:p>
      <w:pPr/>
      <w:r>
        <w:rPr/>
        <w:t xml:space="preserve">(9) تاريخ الصفوية ومن بعدهم فارسي في ثلاث مجلدات وهو ذيل تاريخ روضة الصفا مطبوع. </w:t>
      </w:r>
    </w:p>
    <w:p/>
    <w:p>
      <w:pPr/>
      <w:r>
        <w:rPr/>
        <w:t xml:space="preserve">(10) أجمل التواريخ ذكره صاحب الذريعة وقال كما يظهر من آخر كتابه رياض العارفين ولكن في آخر مجمع الفصحاء سماه فهرس التواريخ ولعله عدل عنه اه ومن هنا قد يظن أن اسمه إجمال التواريخ لمناسبته لفهرس التواريخ. </w:t>
      </w:r>
    </w:p>
    <w:p>
      <w:pPr>
        <w:jc w:val="start"/>
        <w:bidi/>
      </w:pPr>
      <w:r>
        <w:rPr>
          <w:sz w:val="24"/>
          <w:szCs w:val="24"/>
          <w:b w:val="1"/>
          <w:bCs w:val="1"/>
          <w:rtl/>
        </w:rPr>
        <w:t xml:space="preserve">
أعيان الشيعة،(دار التعارف للمطبوعات - بيروت،1983،ط 1،ج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2026-05-03T14:55:36+03:00</dcterms:created>
  <dcterms:modified xsi:type="dcterms:W3CDTF">2026-05-03T14:55:36+03:00</dcterms:modified>
</cp:coreProperties>
</file>

<file path=docProps/custom.xml><?xml version="1.0" encoding="utf-8"?>
<Properties xmlns="http://schemas.openxmlformats.org/officeDocument/2006/custom-properties" xmlns:vt="http://schemas.openxmlformats.org/officeDocument/2006/docPropsVTypes"/>
</file>