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رضا ابن الشيخ زين العابدين
</w:t>
      </w:r>
    </w:p>
    <w:p>
      <w:pPr>
        <w:jc w:val="start"/>
        <w:bidi/>
      </w:pPr>
      <w:r>
        <w:rPr>
          <w:rFonts w:ascii="arial" w:hAnsi="arial" w:eastAsia="arial" w:cs="arial"/>
          <w:sz w:val="28"/>
          <w:szCs w:val="28"/>
          <w:b w:val="1"/>
          <w:bCs w:val="1"/>
          <w:rtl/>
        </w:rPr>
        <w:t xml:space="preserve">الشيخ رضا ابن الشيخ زين العابدين
</w:t>
      </w:r>
    </w:p>
    <w:p>
      <w:pPr/>
      <w:r>
        <w:rPr/>
        <w:t xml:space="preserve">الشيخ رضا ابن الشيخ زين العابدين ابن الشيخ بهاء الدين الهندي العاملي النجفي </w:t>
      </w:r>
    </w:p>
    <w:p/>
    <w:p>
      <w:pPr/>
      <w:r>
        <w:rPr/>
        <w:t xml:space="preserve">الشهيدي ينتهي نسبه إلى الشهيد الأول</w:t>
      </w:r>
    </w:p>
    <w:p/>
    <w:p>
      <w:pPr/>
      <w:r>
        <w:rPr/>
        <w:t xml:space="preserve">توفي بمدراس من بلاد الهند سنة 1289 ودفن هناك وفي الذريعة 1269. </w:t>
      </w:r>
    </w:p>
    <w:p/>
    <w:p>
      <w:pPr/>
      <w:r>
        <w:rPr/>
        <w:t xml:space="preserve">كان عالما فاضلا فقيها أصوليا مدرسا مؤلفا كان يدرس في الفقه والأصول وتخرج عليه جماعة وفي اليتيمة الصغرى الشيخ رضا بن زين العابدين العاملي من أكابر علماء أيامه درس وأم اه ويقال إنه وهب لزوجته أو والدته نصف ما له من ثواب العلم فقيل له في ذلك فقال: إنه لها من غير هبة إنها كانت تجلس ليلا في طرف دارنا وهي واسعة وتسرج لي قصبة وتمدها إلى مكان مطالعتي فأستضيء بها فإذا انتهت أسرجت أخرى وهكذا إلى أن أفرغ أو يطلع الفجر. </w:t>
      </w:r>
    </w:p>
    <w:p/>
    <w:p>
      <w:pPr/>
      <w:r>
        <w:rPr/>
        <w:t xml:space="preserve">ولسنا ندري سبب وصفه بالهندي أهو لأنه ذهب إلى الهند فمات بها أم لأنه كان يسكن هو أو أحد آبائه أو أجداده الهند قبل مجيئه إلى النجف فنسب بالهندي وكذلك لا نعلم أن نسبته بالعاملي لكونه من ذرية الشهيد الأول أم لأنه جاء هو أو أحد آبائه منها إلى النجف لم نجد في كلام من ترجمه تصريحا بذلك. </w:t>
      </w:r>
    </w:p>
    <w:p/>
    <w:p>
      <w:pPr/>
      <w:r>
        <w:rPr/>
        <w:t xml:space="preserve">مشايخه </w:t>
      </w:r>
    </w:p>
    <w:p/>
    <w:p>
      <w:pPr/>
      <w:r>
        <w:rPr/>
        <w:t xml:space="preserve">قرأ على أكابر علماء عصره: </w:t>
      </w:r>
    </w:p>
    <w:p/>
    <w:p>
      <w:pPr/>
      <w:r>
        <w:rPr/>
        <w:t xml:space="preserve">(1) جده لأمه السيد جواد العاملي صاحب مفتاح الكرامة ويروي عنه إجازة. </w:t>
      </w:r>
    </w:p>
    <w:p/>
    <w:p>
      <w:pPr/>
      <w:r>
        <w:rPr/>
        <w:t xml:space="preserve">(2) صاحب الجواهر. </w:t>
      </w:r>
    </w:p>
    <w:p/>
    <w:p>
      <w:pPr/>
      <w:r>
        <w:rPr/>
        <w:t xml:space="preserve">(3) السيد عبد الله شبر وغيرهم. </w:t>
      </w:r>
    </w:p>
    <w:p/>
    <w:p>
      <w:pPr/>
      <w:r>
        <w:rPr/>
        <w:t xml:space="preserve">تلاميذه </w:t>
      </w:r>
    </w:p>
    <w:p/>
    <w:p>
      <w:pPr/>
      <w:r>
        <w:rPr/>
        <w:t xml:space="preserve">الحاج ملا علي ابن الميرزا خليل الطهراني النجفي ويروي عنه إجازة ولده الشيخ جواد ابن الشيخ رضا المقدم ذكره في بابه وغيرهما. </w:t>
      </w:r>
    </w:p>
    <w:p/>
    <w:p>
      <w:pPr/>
      <w:r>
        <w:rPr/>
        <w:t xml:space="preserve">مؤلفاته </w:t>
      </w:r>
    </w:p>
    <w:p/>
    <w:p>
      <w:pPr/>
      <w:r>
        <w:rPr/>
        <w:t xml:space="preserve">له شرح شرائع الإسلام للمحقق الحلي وفي الذريعة يوجد في بقايا كتب الشيخ عبد الحسين الطهراني كتاب التحفة الرضوية في معرفة أصول الدين المرضية للمولى محمد رضا بن زين العابدين كتبه بالتماس بعض المؤمنين منضما إلى جزئه الثاني الموسوم بالرسالة الرضوية في الأحكام المرضية من الطهارة إلى آخر الصلاة والمظنون أن المؤلف هو المترجم اه. </w:t>
      </w:r>
    </w:p>
    <w:p>
      <w:pPr>
        <w:jc w:val="start"/>
        <w:bidi/>
      </w:pPr>
      <w:r>
        <w:rPr>
          <w:sz w:val="24"/>
          <w:szCs w:val="24"/>
          <w:b w:val="1"/>
          <w:bCs w:val="1"/>
          <w:rtl/>
        </w:rPr>
        <w:t xml:space="preserve">
أعيان الشيعة،(دار التعارف للمطبوعات - بيروت،1983،ط 1،ج 7،ص 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2026-05-03T15:03:19+03:00</dcterms:created>
  <dcterms:modified xsi:type="dcterms:W3CDTF">2026-05-03T15:03:19+03:00</dcterms:modified>
</cp:coreProperties>
</file>

<file path=docProps/custom.xml><?xml version="1.0" encoding="utf-8"?>
<Properties xmlns="http://schemas.openxmlformats.org/officeDocument/2006/custom-properties" xmlns:vt="http://schemas.openxmlformats.org/officeDocument/2006/docPropsVTypes"/>
</file>