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رشيد الدين بن إبراهيم الأصفهاني
</w:t>
      </w:r>
    </w:p>
    <w:p>
      <w:pPr>
        <w:jc w:val="start"/>
        <w:bidi/>
      </w:pPr>
      <w:r>
        <w:rPr>
          <w:rFonts w:ascii="arial" w:hAnsi="arial" w:eastAsia="arial" w:cs="arial"/>
          <w:sz w:val="28"/>
          <w:szCs w:val="28"/>
          <w:b w:val="1"/>
          <w:bCs w:val="1"/>
          <w:rtl/>
        </w:rPr>
        <w:t xml:space="preserve">الشيخ رشيد الدين بن إبراهيم الأصفهاني
</w:t>
      </w:r>
    </w:p>
    <w:p>
      <w:pPr/>
      <w:r>
        <w:rPr/>
        <w:t xml:space="preserve">الشيخ رشيد الدين بن إبراهيم الأصفهاني في الرياض فاضل عالم من تلامذة الشيخ حسين بن عبد الصمد والد الشيخ البهائي وقد رأيت في بلدة أردبيل نسخة من أربعين الشيخ حسين المذكور وعليها إجازة منه بخطه له ومدحه فيها اه وفي الذريعة ج 1 ص 186 أنه أجازه بإجازة مختصرة تاريخها 8 جمادى الأولى سنة 971 كتبها له بالمشهد الرضوي. </w:t>
      </w:r>
    </w:p>
    <w:p>
      <w:pPr>
        <w:jc w:val="start"/>
        <w:bidi/>
      </w:pPr>
      <w:r>
        <w:rPr>
          <w:sz w:val="24"/>
          <w:szCs w:val="24"/>
          <w:b w:val="1"/>
          <w:bCs w:val="1"/>
          <w:rtl/>
        </w:rPr>
        <w:t xml:space="preserve">
أعيان الشيعة،(دار التعارف للمطبوعات - بيروت،1983،ط 1،ج 7،ص 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2026-05-03T13:48:13+03:00</dcterms:created>
  <dcterms:modified xsi:type="dcterms:W3CDTF">2026-05-03T13:48:13+03:00</dcterms:modified>
</cp:coreProperties>
</file>

<file path=docProps/custom.xml><?xml version="1.0" encoding="utf-8"?>
<Properties xmlns="http://schemas.openxmlformats.org/officeDocument/2006/custom-properties" xmlns:vt="http://schemas.openxmlformats.org/officeDocument/2006/docPropsVTypes"/>
</file>