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 أو رشيد بن زيد الحنفى أو الجعفي
</w:t>
      </w:r>
    </w:p>
    <w:p>
      <w:pPr>
        <w:jc w:val="start"/>
        <w:bidi/>
      </w:pPr>
      <w:r>
        <w:rPr>
          <w:rFonts w:ascii="arial" w:hAnsi="arial" w:eastAsia="arial" w:cs="arial"/>
          <w:sz w:val="28"/>
          <w:szCs w:val="28"/>
          <w:b w:val="1"/>
          <w:bCs w:val="1"/>
          <w:rtl/>
        </w:rPr>
        <w:t xml:space="preserve">رشد أو رشيد بن زيد الحنفى أو الجعفي
</w:t>
      </w:r>
    </w:p>
    <w:p>
      <w:pPr/>
      <w:r>
        <w:rPr/>
        <w:t xml:space="preserve">رشد أو رشيد بن زيد الحنفى أو الجعفي قال الشيخ في رجاله في باب من لم يرو عنهم عليهم السلام رشد بن زيد الحنفي روى حميد بن زياد عن إبراهيم بن سليمان عنه وفي الفهرست رشد بن زياد الجعفي له كتاب أخبرنا به جماعة عن أبي المفضل عن حميد عن إبراهيم بن سليمان عن رشد بن زيد عن بعض نسخ الفهرسة رشيد بالياء وقال النجاشي رشيد بن زيد الجعفي كوفي ثقة قليل الحديث له كتاب أخبرنا الحسين بن عبد الله حدثنا أحمد بن جعفر حدثنا حميد حدثنا إبراهيم بن سليمان حدثنا رشيد بكتابه وفي الخلاصة رشيد بفتح الراء بن زيد الجعفي كوفي ثقة قليل الحديث له كتاب وفي رجال ابن داود رشد بفتح الراء والشين المعجمة ومن أصحابنا (يعني العلامة) من أثبته بياء بعد الشين ورأيته بخط الشيخ في عدة مواضع بغير ياء والأقرب الأول ابن زيد الجعفي الخ فالشيخ في رجاله جعله بغير ياء وكذا في أكثر نسخ الفهرسة وكذا ابن داود نقلا عن خط الشيخ والنجاشي جعله بالياء وكذا العلامة ولا ريب أن أهدهما صحف بالآخر والشيخ في رجاله نسبه الحنفي لكنه في الفهرست نسبه الجعفي وكذا النجاشي والعلامة وابن داود. ومن ذلك يظهر أن ما في رجال الشيخ تصحيف واحتمال التعدد منفي برواية حميد بن زياد عن إبراهيم بن سليمان عنهما. </w:t>
      </w:r>
    </w:p>
    <w:p/>
    <w:p>
      <w:pPr/>
      <w:r>
        <w:rPr/>
        <w:t xml:space="preserve">التمييز</w:t>
      </w:r>
    </w:p>
    <w:p/>
    <w:p>
      <w:pPr/>
      <w:r>
        <w:rPr/>
        <w:t xml:space="preserve">في مشتركات الطريحي والكاظمي يعرف رشيد أنه ابن زيد الثقة برواية إبراهيم بن سليمان عنه. </w:t>
      </w:r>
    </w:p>
    <w:p>
      <w:pPr>
        <w:jc w:val="start"/>
        <w:bidi/>
      </w:pPr>
      <w:r>
        <w:rPr>
          <w:sz w:val="24"/>
          <w:szCs w:val="24"/>
          <w:b w:val="1"/>
          <w:bCs w:val="1"/>
          <w:rtl/>
        </w:rPr>
        <w:t xml:space="preserve">
أعيان الشيعة،(دار التعارف للمطبوعات - بيروت،1983،ط 1،ج 6،ص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2026-05-03T13:53:37+03:00</dcterms:created>
  <dcterms:modified xsi:type="dcterms:W3CDTF">2026-05-03T13:53:37+03:00</dcterms:modified>
</cp:coreProperties>
</file>

<file path=docProps/custom.xml><?xml version="1.0" encoding="utf-8"?>
<Properties xmlns="http://schemas.openxmlformats.org/officeDocument/2006/custom-properties" xmlns:vt="http://schemas.openxmlformats.org/officeDocument/2006/docPropsVTypes"/>
</file>