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سميع
</w:t>
      </w:r>
    </w:p>
    <w:p>
      <w:pPr>
        <w:jc w:val="start"/>
        <w:bidi/>
      </w:pPr>
      <w:r>
        <w:rPr>
          <w:rFonts w:ascii="arial" w:hAnsi="arial" w:eastAsia="arial" w:cs="arial"/>
          <w:sz w:val="28"/>
          <w:szCs w:val="28"/>
          <w:b w:val="1"/>
          <w:bCs w:val="1"/>
          <w:rtl/>
        </w:rPr>
        <w:t xml:space="preserve">ربيعة بن سميع
</w:t>
      </w:r>
    </w:p>
    <w:p>
      <w:pPr/>
      <w:r>
        <w:rPr/>
        <w:t xml:space="preserve">ربيعة بن سميع قال النجاشي في أول كتابه ربيعة بن سميع عن أمير المؤمنين عليه السلام له كتاب في زكاة النعم. أخبرني الحسين بن عبيد الله وغيره عن جعفر بن محمد بن قولويه حدثنا أبي وسائر شيوخي عن سعد بن عبد الله عن أحمد بن محمد بن عيسى عن محمد بن أبي عمير حدثنا عبد الله بن المغيرة مقرن عن جده ربيعة بن سميع عن أمير المؤمنين عليه السلام أنه كتب له في صدقات النعم وما يؤخذ من ذلك وذكر الكتاب. </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2026-05-01T17:32:30+03:00</dcterms:created>
  <dcterms:modified xsi:type="dcterms:W3CDTF">2026-05-01T17:32:30+03:00</dcterms:modified>
</cp:coreProperties>
</file>

<file path=docProps/custom.xml><?xml version="1.0" encoding="utf-8"?>
<Properties xmlns="http://schemas.openxmlformats.org/officeDocument/2006/custom-properties" xmlns:vt="http://schemas.openxmlformats.org/officeDocument/2006/docPropsVTypes"/>
</file>