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زيد الأنصاري
</w:t>
      </w:r>
    </w:p>
    <w:p>
      <w:pPr>
        <w:jc w:val="start"/>
        <w:bidi/>
      </w:pPr>
      <w:r>
        <w:rPr>
          <w:rFonts w:ascii="arial" w:hAnsi="arial" w:eastAsia="arial" w:cs="arial"/>
          <w:sz w:val="28"/>
          <w:szCs w:val="28"/>
          <w:b w:val="1"/>
          <w:bCs w:val="1"/>
          <w:rtl/>
        </w:rPr>
        <w:t xml:space="preserve">رافع بن زيد الأنصاري
</w:t>
      </w:r>
    </w:p>
    <w:p>
      <w:pPr/>
      <w:r>
        <w:rPr/>
        <w:t xml:space="preserve">رافع بن زيد الأنصاري قتل بصفين مع أمير المؤمنين عليه السلام سنة 37. </w:t>
      </w:r>
    </w:p>
    <w:p/>
    <w:p>
      <w:pPr/>
      <w:r>
        <w:rPr/>
        <w:t xml:space="preserve">روى نصر بن مزاحم في كتاب صفين ص 431 عن عمرو بن شمر عن تميم بن جذيم الناجي أنه عد في جملة من أصيبه في المبارزة في أصحاب علي عليه السلام رافع بن زيد الأنصاري لكنه ذكر فيهم بعض من أصيب يوم النهر ويوم الجمل لكن أكثرهم أصيب بصفين والظاهر أن هذا منهم.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2026-05-01T15:02:51+03:00</dcterms:created>
  <dcterms:modified xsi:type="dcterms:W3CDTF">2026-05-01T15:02:51+03:00</dcterms:modified>
</cp:coreProperties>
</file>

<file path=docProps/custom.xml><?xml version="1.0" encoding="utf-8"?>
<Properties xmlns="http://schemas.openxmlformats.org/officeDocument/2006/custom-properties" xmlns:vt="http://schemas.openxmlformats.org/officeDocument/2006/docPropsVTypes"/>
</file>