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الراسبي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الراسبي
</w:t>
      </w:r>
    </w:p>
    <w:p>
      <w:pPr/>
      <w:r>
        <w:rPr/>
        <w:t xml:space="preserve">الراسبي عبد الله بن وهب والهفاف بن المهنا وغيرهما.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2026-05-01T15:00:51+03:00</dcterms:created>
  <dcterms:modified xsi:type="dcterms:W3CDTF">2026-05-01T15:00:51+03:00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