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الدوريستي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الدوريستي
</w:t>
      </w:r>
    </w:p>
    <w:p>
      <w:pPr/>
      <w:r>
        <w:rPr/>
        <w:t xml:space="preserve">الدوريستي هو محمد بن جعفر بن محمد والحسن بن جعفر وعبد الله بن جعفر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2026-05-01T12:45:24+03:00</dcterms:created>
  <dcterms:modified xsi:type="dcterms:W3CDTF">2026-05-01T12:45:24+03:00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