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النعمان الأنباري
</w:t>
      </w:r>
    </w:p>
    <w:p>
      <w:pPr>
        <w:jc w:val="start"/>
        <w:bidi/>
      </w:pPr>
      <w:r>
        <w:rPr>
          <w:rFonts w:ascii="arial" w:hAnsi="arial" w:eastAsia="arial" w:cs="arial"/>
          <w:sz w:val="28"/>
          <w:szCs w:val="28"/>
          <w:b w:val="1"/>
          <w:bCs w:val="1"/>
          <w:rtl/>
        </w:rPr>
        <w:t xml:space="preserve">داود بن النعمان الأنباري
</w:t>
      </w:r>
    </w:p>
    <w:p>
      <w:pPr/>
      <w:r>
        <w:rPr/>
        <w:t xml:space="preserve">داود بن النعمان الأنباري مولى بني هاشم أخو علي بن النعمان</w:t>
      </w:r>
    </w:p>
    <w:p/>
    <w:p>
      <w:pPr/>
      <w:r>
        <w:rPr/>
        <w:t xml:space="preserve">قال النجاشي داود بن النعمان مولى بني هاشم أخو علي ابن النعمان وداود الأكبر روى عن أبي الحسن موسى وقيل أبي عبد الله عليهما السلام له كتاب وفي التعليقة روايته عنه في التهذيب في باب كيفية التيمم وقال الشيخ في رجاله في أصحاب الصادق عليه السلام داود بن النعمان الأنباري. وفي التعليقة يأتي عن النجاشي في أخيه علي أن داود أعلى منه مع توثيقه عليا وتعظيمه اه فقد قال في علي كان ثقة وجها ثبتا صحيحا واضح الطريقة وأخوه داود أعلى منه وقال الكشي: : (ما روي في داود بن النعمان) حمدويه عن أشياخه قالوا: داود بن النعمان خير فاضل وهو عم علي بن النعمان وأوصى بكتبه لمحمد بن إسماعيل بن بزيع وفي الخلاصة ثقة عين ثم نقل رواية الكشي. والحاصل أنه يمكن استفادة توثيقه من قول النجاشي إنه أعلى من أخيه علي ومن رواية الكشي إنه خير فاضل. </w:t>
      </w:r>
    </w:p>
    <w:p/>
    <w:p>
      <w:pPr/>
      <w:r>
        <w:rPr/>
        <w:t xml:space="preserve">التمييز</w:t>
      </w:r>
    </w:p>
    <w:p/>
    <w:p>
      <w:pPr/>
      <w:r>
        <w:rPr/>
        <w:t xml:space="preserve">في مشتركات الطريحي والكاظمي يعرف داود بن النعمان الثقة بروايته عن أبي الحسن وقيل أبي عبد الله عليما السلام ورواية علي بن الحكم عنه وروايته عن الحسن بن محبوب وزاد الكاظمي رواية ابن أبي عمير عنه وروايته عن أبي أيوب وعن إبراهيم بن عثمان وعن جامع الرواة أنه زاد رواية يونس بن عبد الرحمن وعلب بن أسباط وأخيه علي بن النعمان وابن ناجية عنه. </w:t>
      </w:r>
    </w:p>
    <w:p>
      <w:pPr>
        <w:jc w:val="start"/>
        <w:bidi/>
      </w:pPr>
      <w:r>
        <w:rPr>
          <w:sz w:val="24"/>
          <w:szCs w:val="24"/>
          <w:b w:val="1"/>
          <w:bCs w:val="1"/>
          <w:rtl/>
        </w:rPr>
        <w:t xml:space="preserve">
أعيان الشيعة،(دار التعارف للمطبوعات - بيروت،1983،ط 1،ج 6،ص 385)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2026-05-01T11:53:05+03:00</dcterms:created>
  <dcterms:modified xsi:type="dcterms:W3CDTF">2026-05-01T11:53:05+03:00</dcterms:modified>
</cp:coreProperties>
</file>

<file path=docProps/custom.xml><?xml version="1.0" encoding="utf-8"?>
<Properties xmlns="http://schemas.openxmlformats.org/officeDocument/2006/custom-properties" xmlns:vt="http://schemas.openxmlformats.org/officeDocument/2006/docPropsVTypes"/>
</file>