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الضرير
</w:t>
      </w:r>
    </w:p>
    <w:p>
      <w:pPr/>
      <w:r>
        <w:rPr/>
        <w:t xml:space="preserve">داود الضرير في منهج المقال: في كشف الغمة عنه عن الهادي عليه السلام رواية ربما يظهر منها مدحه ولعله الصرمي.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2026-05-01T10:27:23+03:00</dcterms:created>
  <dcterms:modified xsi:type="dcterms:W3CDTF">2026-05-01T10:27:23+03:00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