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يزيد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يزيد الهمداني
</w:t>
      </w:r>
    </w:p>
    <w:p>
      <w:pPr/>
      <w:r>
        <w:rPr/>
        <w:t xml:space="preserve">داود بن أبي يزيد الهمداني سيجيء بعنوان داود بن يزيد.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2026-05-01T09:27:50+03:00</dcterms:created>
  <dcterms:modified xsi:type="dcterms:W3CDTF">2026-05-01T09:27:50+03:00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