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خليفة سلطان وزير الشاه 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خليفة سلطان وزير الشاه عباس
</w:t>
      </w:r>
    </w:p>
    <w:p>
      <w:pPr/>
      <w:r>
        <w:rPr/>
        <w:t xml:space="preserve">خليفة سلطان وزير الشاه عباس اسمه السيد حسين بن محمد بن محمود الحسيني وهو المعروف بسلطان العلماء صاحب حواشي المعالم والروضة وغيرها.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2026-05-01T05:14:36+03:00</dcterms:created>
  <dcterms:modified xsi:type="dcterms:W3CDTF">2026-05-01T05:14:36+03:00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