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خلاد بن أبي مسلم الصفار
</w:t>
      </w:r>
    </w:p>
    <w:p>
      <w:pPr>
        <w:jc w:val="start"/>
        <w:bidi/>
      </w:pPr>
      <w:r>
        <w:rPr>
          <w:rFonts w:ascii="arial" w:hAnsi="arial" w:eastAsia="arial" w:cs="arial"/>
          <w:sz w:val="28"/>
          <w:szCs w:val="28"/>
          <w:b w:val="1"/>
          <w:bCs w:val="1"/>
          <w:rtl/>
        </w:rPr>
        <w:t xml:space="preserve">خلاد بن أبي مسلم الصفار
</w:t>
      </w:r>
    </w:p>
    <w:p>
      <w:pPr/>
      <w:r>
        <w:rPr/>
        <w:t xml:space="preserve">خلاد بن أبي مسلم الصفار  وفي نسخة ابن مسلم</w:t>
      </w:r>
    </w:p>
    <w:p/>
    <w:p>
      <w:pPr/>
      <w:r>
        <w:rPr/>
        <w:t xml:space="preserve">ذكرهم الشيخ في رجاله في أصحاب الصادق عليه السلام وفي المنهج الظاهر اتحاد الثاني مع خلاد الصفار الآتي. </w:t>
      </w:r>
    </w:p>
    <w:p>
      <w:pPr>
        <w:jc w:val="start"/>
        <w:bidi/>
      </w:pPr>
      <w:r>
        <w:rPr>
          <w:sz w:val="24"/>
          <w:szCs w:val="24"/>
          <w:b w:val="1"/>
          <w:bCs w:val="1"/>
          <w:rtl/>
        </w:rPr>
        <w:t xml:space="preserve">
أعيان الشيعة،(دار التعارف للمطبوعات - بيروت،1983،ط 1،ج 6،ص 327)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خلاد الصفار
</w:t>
      </w:r>
    </w:p>
    <w:p>
      <w:pPr/>
      <w:r>
        <w:rPr/>
        <w:t xml:space="preserve">خلاد الصفار في الخلاصة في القسم الأول: </w:t>
      </w:r>
    </w:p>
    <w:p/>
    <w:p>
      <w:pPr/>
      <w:r>
        <w:rPr/>
        <w:t xml:space="preserve">قال ابن عقدة عن عبد الله بن إبراهيم بن قتيبة عن ابن نمير أنه ثقة ثقة وهو أيضا من المرجحات عندي اه. وفي منهج المقال الظاهر اتحاده مع خلاد بن أبي مسلم الصفار المتقدم. </w:t>
      </w:r>
    </w:p>
    <w:p>
      <w:pPr>
        <w:jc w:val="start"/>
        <w:bidi/>
      </w:pPr>
      <w:r>
        <w:rPr>
          <w:sz w:val="24"/>
          <w:szCs w:val="24"/>
          <w:b w:val="1"/>
          <w:bCs w:val="1"/>
          <w:rtl/>
        </w:rPr>
        <w:t xml:space="preserve">
أعيان الشيعة،(دار التعارف للمطبوعات - بيروت،1983،ط 1،ج 6،ص 328)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الصفار البغدادي
</w:t>
      </w:r>
    </w:p>
    <w:p>
      <w:pPr/>
      <w:r>
        <w:rPr/>
        <w:t xml:space="preserve">الصفار البغدادي خلاد بن أسلم البغداذي الصفار أبو بكر. سمع هشيم بن بشير ومروان بن شجاع وعبد العزيز الدراوردي، وروى عنه الترمذي والنسائي ويحيى بن صاعد والمحاملي وجماعة. وكان ثقة، توفي سنة تسع وأربعين ومائتين بسر من رأى، وكان ذا جود وسخاء.</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خلاد بن أسلم الصفار أبو بكر البغدادي
</w:t>
      </w:r>
    </w:p>
    <w:p>
      <w:pPr/>
      <w:r>
        <w:rPr/>
        <w:t xml:space="preserve">خلاد بن أسلم الصفار أبو بكر البغدادي </w:t>
      </w:r>
    </w:p>
    <w:p/>
    <w:p>
      <w:pPr/>
      <w:r>
        <w:rPr/>
        <w:t xml:space="preserve">عن الدراوردي وهشيم وعنه الترمذي والنسائي والمحاملي ثقة توفي 249 ت س</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خلاد بن أسلم البغدادي أبو بكر الصفار، 
</w:t>
      </w:r>
    </w:p>
    <w:p>
      <w:pPr/>
      <w:r>
        <w:rPr/>
        <w:t xml:space="preserve">(ت س) خلاد بن أسلم البغدادي أبو بكر الصفار، يقال أصله مروزي. </w:t>
      </w:r>
    </w:p>
    <w:p/>
    <w:p>
      <w:pPr/>
      <w:r>
        <w:rPr/>
        <w:t xml:space="preserve">قال أبو حاتم ابن حبان في كتاب «الثقات» - الذي قال المزي أنه نقل كلامه وأغفل -: كنيته أبو مسلم الكوفي. وخرج حديثه في «صحيحه» وقال: مات بالعسكر. وكذا ذكره القراب، فلو رآه المزي لنقل وفاته من عند ابن حبان، أو كان يضم كلامه إلى كلام البغوي كعادته، والله تعالى أعلم.</w:t>
      </w:r>
    </w:p>
    <w:p/>
    <w:p>
      <w:pPr/>
      <w:r>
        <w:rPr/>
        <w:t xml:space="preserve">وقال ابن قانع: توفي سنة ثمان وأربعين ومائتين.</w:t>
      </w:r>
    </w:p>
    <w:p/>
    <w:p>
      <w:pPr/>
      <w:r>
        <w:rPr/>
        <w:t xml:space="preserve">وقال مسلمة في</w:t>
      </w:r>
    </w:p>
    <w:p/>
    <w:p>
      <w:pPr/>
      <w:r>
        <w:rPr/>
        <w:t xml:space="preserve">كتاب «الصلة»: ثقة، وقد قال بعضهم: توفي قبل الخمسين، ثنا عنه ابن المحاملي.</w:t>
      </w:r>
    </w:p>
    <w:p>
      <w:pPr>
        <w:jc w:val="start"/>
        <w:bidi/>
      </w:pPr>
      <w:r>
        <w:rPr>
          <w:sz w:val="24"/>
          <w:szCs w:val="24"/>
          <w:b w:val="1"/>
          <w:bCs w:val="1"/>
          <w:rtl/>
        </w:rPr>
        <w:t xml:space="preserve">
إكمال تهذيب الكمال في أسماء الرجال،(الفاروق الحديثة للطباعة والنشر،2001،ط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خلاد الصفار
</w:t>
      </w:r>
    </w:p>
    <w:p>
      <w:pPr/>
      <w:r>
        <w:rPr/>
        <w:t xml:space="preserve">خلاد الصفار </w:t>
      </w:r>
    </w:p>
    <w:p/>
    <w:p>
      <w:pPr/>
      <w:r>
        <w:rPr/>
        <w:t xml:space="preserve">من أهل الكوفة كنيته أبو مسلم</w:t>
      </w:r>
    </w:p>
    <w:p/>
    <w:p>
      <w:pPr/>
      <w:r>
        <w:rPr/>
        <w:t xml:space="preserve">يروي عن سماك بن حرب روى عنه عمرو بن محمد العنقزي</w:t>
      </w:r>
    </w:p>
    <w:p>
      <w:pPr>
        <w:jc w:val="start"/>
        <w:bidi/>
      </w:pPr>
      <w:r>
        <w:rPr>
          <w:sz w:val="24"/>
          <w:szCs w:val="24"/>
          <w:b w:val="1"/>
          <w:bCs w:val="1"/>
          <w:rtl/>
        </w:rPr>
        <w:t xml:space="preserve">
الثقات لابن حبان،(دائرة المعارف العثمانية بحيدر آباد الدكن الهند،1973،ط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خلاد بن أسلم الصفار أبو بكر
</w:t>
      </w:r>
    </w:p>
    <w:p>
      <w:pPr/>
      <w:r>
        <w:rPr/>
        <w:t xml:space="preserve">خلاد بن أسلم الصفار أبو بكر </w:t>
      </w:r>
    </w:p>
    <w:p/>
    <w:p>
      <w:pPr/>
      <w:r>
        <w:rPr/>
        <w:t xml:space="preserve">يروي عن النضر بن شميل وقد كتب عن يزيد بن هارون حدثنا عنه محمد بن الحسين بن مكرم وغيره توفي بالعسكر سنة تسع وأربعين ومائتين</w:t>
      </w:r>
    </w:p>
    <w:p>
      <w:pPr>
        <w:jc w:val="start"/>
        <w:bidi/>
      </w:pPr>
      <w:r>
        <w:rPr>
          <w:sz w:val="24"/>
          <w:szCs w:val="24"/>
          <w:b w:val="1"/>
          <w:bCs w:val="1"/>
          <w:rtl/>
        </w:rPr>
        <w:t xml:space="preserve">
الثقات لابن حبان،(دائرة المعارف العثمانية بحيدر آباد الدكن الهند،1973،ط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2026-05-01T03:58:46+03:00</dcterms:created>
  <dcterms:modified xsi:type="dcterms:W3CDTF">2026-05-01T03:58:46+03:00</dcterms:modified>
</cp:coreProperties>
</file>

<file path=docProps/custom.xml><?xml version="1.0" encoding="utf-8"?>
<Properties xmlns="http://schemas.openxmlformats.org/officeDocument/2006/custom-properties" xmlns:vt="http://schemas.openxmlformats.org/officeDocument/2006/docPropsVTypes"/>
</file>