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الباهر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الباهر
</w:t>
      </w:r>
    </w:p>
    <w:p>
      <w:pPr/>
      <w:r>
        <w:rPr/>
        <w:t xml:space="preserve">الخطيب الباهر اسمه محمد بن النعمان القزاز المطيري كذا يفهم من المعالم.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2026-05-01T03:04:54+03:00</dcterms:created>
  <dcterms:modified xsi:type="dcterms:W3CDTF">2026-05-01T03:04:54+03:00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