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الخصيب بن المؤمل بن محمد
</w:t>
      </w:r>
    </w:p>
    <w:p>
      <w:pPr>
        <w:jc w:val="start"/>
        <w:bidi/>
      </w:pPr>
      <w:r>
        <w:rPr>
          <w:rFonts w:ascii="arial" w:hAnsi="arial" w:eastAsia="arial" w:cs="arial"/>
          <w:sz w:val="28"/>
          <w:szCs w:val="28"/>
          <w:b w:val="1"/>
          <w:bCs w:val="1"/>
          <w:rtl/>
        </w:rPr>
        <w:t xml:space="preserve">الخصيب بن المؤمل بن محمد
</w:t>
      </w:r>
    </w:p>
    <w:p>
      <w:pPr/>
      <w:r>
        <w:rPr/>
        <w:t xml:space="preserve">الخصيب بن المؤمل بن محمد ابن سلم الكلبي التميمي المجاشعي المورودي</w:t>
      </w:r>
    </w:p>
    <w:p/>
    <w:p>
      <w:pPr/>
      <w:r>
        <w:rPr/>
        <w:t xml:space="preserve">توفي في المحرم سنة 541 وله 72 سنة منسوب إلى مورود بلدة في الأندلس. </w:t>
      </w:r>
    </w:p>
    <w:p/>
    <w:p>
      <w:pPr/>
      <w:r>
        <w:rPr/>
        <w:t xml:space="preserve">في مسودة الكتاب ولا أدري الآن من أين نقلته الخصيب الكلبي المورودي بن المؤمل بن محمد بن سلم التميمي المجاشعي عن خط الشهيد الأول أنه شيعي اه وفي لسان الميزان الخصيب بن المؤمل بن محمد بن سلم عن علي بن العباس الخصيب التميمي البغدادي. </w:t>
      </w:r>
    </w:p>
    <w:p/>
    <w:p>
      <w:pPr/>
      <w:r>
        <w:rPr/>
        <w:t xml:space="preserve">سمع من ابن النقور وغيره وكان فاضلا إلا أنه كان يغلو في التشيع قاله أبو سعد بن السمعاني قال: وقد سمعت منه ومات في المحرم سنة 541 وله 72 سنة اه وفي بغية الوعاة خصيب الكلبي المورودي قال الزبيدي وابن عبد الملك كان نحويا ولغويا وله مصنف في اللغة على نحو مصنف أبي عبيد القاسم بن سلام وكان أشياخ مورود يذكرون أن الغرانق كان يأتي من قرطبة من قبل أميرها إليه فيستفتيه في الكلمة من اللغة والمسألة من العربية التي تحدث عندهم فيجيبه عنها ذكره الزبيدي في الطبقة الثانية من نحاة الأندلس. </w:t>
      </w:r>
    </w:p>
    <w:p>
      <w:pPr>
        <w:jc w:val="start"/>
        <w:bidi/>
      </w:pPr>
      <w:r>
        <w:rPr>
          <w:sz w:val="24"/>
          <w:szCs w:val="24"/>
          <w:b w:val="1"/>
          <w:bCs w:val="1"/>
          <w:rtl/>
        </w:rPr>
        <w:t xml:space="preserve">
أعيان الشيعة،(دار التعارف للمطبوعات - بيروت،1983،ط 1،ج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2026-06-03T16:04:05+03:00</dcterms:created>
  <dcterms:modified xsi:type="dcterms:W3CDTF">2026-06-03T16:04:05+03:00</dcterms:modified>
</cp:coreProperties>
</file>

<file path=docProps/custom.xml><?xml version="1.0" encoding="utf-8"?>
<Properties xmlns="http://schemas.openxmlformats.org/officeDocument/2006/custom-properties" xmlns:vt="http://schemas.openxmlformats.org/officeDocument/2006/docPropsVTypes"/>
</file>